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583"/>
      </w:tblGrid>
      <w:tr w:rsidR="00920845" w:rsidRPr="00FD2D46" w14:paraId="5F01D514" w14:textId="77777777" w:rsidTr="005D7D66">
        <w:tc>
          <w:tcPr>
            <w:tcW w:w="6629" w:type="dxa"/>
            <w:vAlign w:val="center"/>
          </w:tcPr>
          <w:p w14:paraId="214A5049" w14:textId="77777777" w:rsidR="00920845" w:rsidRPr="006556DB" w:rsidRDefault="00920845" w:rsidP="00210746">
            <w:pPr>
              <w:spacing w:after="0"/>
              <w:rPr>
                <w:rFonts w:ascii="Verdana" w:hAnsi="Verdana"/>
                <w:b/>
                <w:sz w:val="28"/>
                <w:lang w:val="nl-BE"/>
              </w:rPr>
            </w:pPr>
            <w:r w:rsidRPr="006556DB">
              <w:rPr>
                <w:rFonts w:ascii="Verdana" w:hAnsi="Verdana"/>
                <w:b/>
                <w:sz w:val="28"/>
                <w:lang w:val="nl-BE"/>
              </w:rPr>
              <w:t>HUISHOUDELIJK REGLEMENT</w:t>
            </w:r>
          </w:p>
          <w:p w14:paraId="3AF6C1B5" w14:textId="77777777" w:rsidR="00920845" w:rsidRPr="006556DB" w:rsidRDefault="006556DB" w:rsidP="00210746">
            <w:pPr>
              <w:spacing w:after="0"/>
              <w:rPr>
                <w:rFonts w:ascii="Verdana" w:hAnsi="Verdana"/>
                <w:b/>
                <w:lang w:val="nl-BE"/>
              </w:rPr>
            </w:pPr>
            <w:r>
              <w:rPr>
                <w:rFonts w:ascii="Verdana" w:hAnsi="Verdana"/>
                <w:b/>
                <w:sz w:val="28"/>
                <w:lang w:val="nl-BE"/>
              </w:rPr>
              <w:t>INFRASTRUCTUUR VLAAMS TREFPUNT LAEKELINDE</w:t>
            </w:r>
          </w:p>
        </w:tc>
        <w:tc>
          <w:tcPr>
            <w:tcW w:w="2583" w:type="dxa"/>
            <w:vAlign w:val="center"/>
          </w:tcPr>
          <w:p w14:paraId="277217A5" w14:textId="77777777" w:rsidR="00920845" w:rsidRPr="00FD2D46" w:rsidRDefault="00920845" w:rsidP="00210746">
            <w:pPr>
              <w:spacing w:after="0"/>
              <w:jc w:val="both"/>
              <w:rPr>
                <w:rFonts w:ascii="Verdana" w:hAnsi="Verdana"/>
                <w:b/>
              </w:rPr>
            </w:pPr>
            <w:r w:rsidRPr="00FD2D46">
              <w:rPr>
                <w:rFonts w:ascii="Verdana" w:hAnsi="Verdana"/>
                <w:b/>
                <w:noProof/>
                <w:lang w:eastAsia="nl-BE" w:bidi="ar-SA"/>
              </w:rPr>
              <w:drawing>
                <wp:inline distT="0" distB="0" distL="0" distR="0" wp14:anchorId="587189E6" wp14:editId="16C4333E">
                  <wp:extent cx="1600200" cy="777875"/>
                  <wp:effectExtent l="19050" t="0" r="0" b="0"/>
                  <wp:docPr id="3" name="Afbeelding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
                          <pic:cNvPicPr>
                            <a:picLocks noChangeAspect="1" noChangeArrowheads="1"/>
                          </pic:cNvPicPr>
                        </pic:nvPicPr>
                        <pic:blipFill>
                          <a:blip r:embed="rId8" cstate="print"/>
                          <a:srcRect/>
                          <a:stretch>
                            <a:fillRect/>
                          </a:stretch>
                        </pic:blipFill>
                        <pic:spPr bwMode="auto">
                          <a:xfrm>
                            <a:off x="0" y="0"/>
                            <a:ext cx="1600200" cy="777875"/>
                          </a:xfrm>
                          <a:prstGeom prst="rect">
                            <a:avLst/>
                          </a:prstGeom>
                          <a:noFill/>
                          <a:ln w="9525">
                            <a:noFill/>
                            <a:miter lim="800000"/>
                            <a:headEnd/>
                            <a:tailEnd/>
                          </a:ln>
                        </pic:spPr>
                      </pic:pic>
                    </a:graphicData>
                  </a:graphic>
                </wp:inline>
              </w:drawing>
            </w:r>
          </w:p>
        </w:tc>
      </w:tr>
    </w:tbl>
    <w:p w14:paraId="64584CAF" w14:textId="77777777" w:rsidR="00920845" w:rsidRPr="00FD2D46" w:rsidRDefault="00920845" w:rsidP="00210746">
      <w:pPr>
        <w:spacing w:before="240" w:after="0" w:line="240" w:lineRule="auto"/>
        <w:jc w:val="both"/>
        <w:rPr>
          <w:rFonts w:ascii="Verdana" w:hAnsi="Verdana"/>
          <w:b/>
          <w:sz w:val="22"/>
        </w:rPr>
      </w:pPr>
      <w:r w:rsidRPr="00FD2D46">
        <w:rPr>
          <w:rFonts w:ascii="Verdana" w:hAnsi="Verdana"/>
          <w:b/>
          <w:sz w:val="22"/>
        </w:rPr>
        <w:t xml:space="preserve">HOOFDSTUK 1 </w:t>
      </w:r>
      <w:r w:rsidRPr="00FD2D46">
        <w:rPr>
          <w:rFonts w:ascii="Verdana" w:hAnsi="Verdana"/>
          <w:b/>
          <w:sz w:val="22"/>
        </w:rPr>
        <w:tab/>
        <w:t>ALGEMENE BEPALINGEN</w:t>
      </w:r>
    </w:p>
    <w:p w14:paraId="2A82CF69" w14:textId="77777777" w:rsidR="00210746" w:rsidRDefault="00210746" w:rsidP="00210746">
      <w:pPr>
        <w:spacing w:after="0" w:line="240" w:lineRule="auto"/>
        <w:jc w:val="both"/>
        <w:rPr>
          <w:rFonts w:ascii="Verdana" w:hAnsi="Verdana"/>
          <w:b/>
        </w:rPr>
      </w:pPr>
    </w:p>
    <w:p w14:paraId="775BAFF4" w14:textId="77777777" w:rsidR="00210746" w:rsidRDefault="00210746" w:rsidP="00210746">
      <w:pPr>
        <w:spacing w:after="0" w:line="240" w:lineRule="auto"/>
        <w:jc w:val="both"/>
        <w:rPr>
          <w:rFonts w:ascii="Verdana" w:hAnsi="Verdana"/>
          <w:b/>
        </w:rPr>
      </w:pPr>
      <w:r w:rsidRPr="00FD2D46">
        <w:rPr>
          <w:rFonts w:ascii="Verdana" w:hAnsi="Verdana"/>
          <w:b/>
        </w:rPr>
        <w:t>Artikel 1.</w:t>
      </w:r>
      <w:r>
        <w:rPr>
          <w:rFonts w:ascii="Verdana" w:hAnsi="Verdana"/>
          <w:b/>
        </w:rPr>
        <w:t>1</w:t>
      </w:r>
      <w:r w:rsidRPr="00FD2D46">
        <w:rPr>
          <w:rFonts w:ascii="Verdana" w:hAnsi="Verdana"/>
          <w:b/>
        </w:rPr>
        <w:tab/>
      </w:r>
      <w:r>
        <w:rPr>
          <w:rFonts w:ascii="Verdana" w:hAnsi="Verdana"/>
          <w:b/>
        </w:rPr>
        <w:t>Beheerder</w:t>
      </w:r>
    </w:p>
    <w:p w14:paraId="137A286B" w14:textId="77777777" w:rsidR="00210746" w:rsidRDefault="00210746" w:rsidP="00210746">
      <w:pPr>
        <w:spacing w:after="0" w:line="240" w:lineRule="auto"/>
        <w:jc w:val="both"/>
        <w:rPr>
          <w:rFonts w:ascii="Verdana" w:hAnsi="Verdana"/>
          <w:b/>
        </w:rPr>
      </w:pPr>
    </w:p>
    <w:p w14:paraId="506D3F40" w14:textId="77777777" w:rsidR="006556DB" w:rsidRDefault="006556DB" w:rsidP="006556DB">
      <w:pPr>
        <w:spacing w:after="0" w:line="240" w:lineRule="auto"/>
        <w:jc w:val="both"/>
        <w:rPr>
          <w:rFonts w:ascii="Verdana" w:hAnsi="Verdana"/>
        </w:rPr>
      </w:pPr>
      <w:r w:rsidRPr="00CB15FD">
        <w:rPr>
          <w:rFonts w:ascii="Verdana" w:hAnsi="Verdana"/>
        </w:rPr>
        <w:t>Vlaams Trefpunt Laekelinde</w:t>
      </w:r>
      <w:r w:rsidR="00210746" w:rsidRPr="00CB15FD">
        <w:rPr>
          <w:rFonts w:ascii="Verdana" w:hAnsi="Verdana"/>
        </w:rPr>
        <w:t xml:space="preserve"> (hi</w:t>
      </w:r>
      <w:r w:rsidR="00210746" w:rsidRPr="00210746">
        <w:rPr>
          <w:rFonts w:ascii="Verdana" w:hAnsi="Verdana"/>
        </w:rPr>
        <w:t xml:space="preserve">erna: de infrastructuur) wordt beheerd door </w:t>
      </w:r>
      <w:r>
        <w:rPr>
          <w:rFonts w:ascii="Verdana" w:hAnsi="Verdana"/>
        </w:rPr>
        <w:t>de jeugddienst</w:t>
      </w:r>
      <w:r w:rsidR="00210746" w:rsidRPr="00210746">
        <w:rPr>
          <w:rFonts w:ascii="Verdana" w:hAnsi="Verdana"/>
        </w:rPr>
        <w:t xml:space="preserve"> (hierna: de beheerder).</w:t>
      </w:r>
      <w:r w:rsidR="00C702FD">
        <w:rPr>
          <w:rFonts w:ascii="Verdana" w:hAnsi="Verdana"/>
        </w:rPr>
        <w:t xml:space="preserve"> </w:t>
      </w:r>
      <w:r w:rsidRPr="00C702FD">
        <w:rPr>
          <w:rFonts w:ascii="Verdana" w:hAnsi="Verdana"/>
        </w:rPr>
        <w:t xml:space="preserve">Het gebruikersreglement is van toepassing op alle infrastructuur van het Vlaams </w:t>
      </w:r>
      <w:r w:rsidR="00EF4D67">
        <w:rPr>
          <w:rFonts w:ascii="Verdana" w:hAnsi="Verdana"/>
        </w:rPr>
        <w:t>T</w:t>
      </w:r>
      <w:r w:rsidRPr="00C702FD">
        <w:rPr>
          <w:rFonts w:ascii="Verdana" w:hAnsi="Verdana"/>
        </w:rPr>
        <w:t>refpunt Laekelinde</w:t>
      </w:r>
      <w:r w:rsidR="00054783">
        <w:rPr>
          <w:rFonts w:ascii="Verdana" w:hAnsi="Verdana"/>
        </w:rPr>
        <w:t>.</w:t>
      </w:r>
    </w:p>
    <w:p w14:paraId="0A2064CD" w14:textId="77777777" w:rsidR="006556DB" w:rsidRPr="00210746" w:rsidRDefault="006556DB" w:rsidP="00210746">
      <w:pPr>
        <w:spacing w:after="0" w:line="240" w:lineRule="auto"/>
        <w:jc w:val="both"/>
        <w:rPr>
          <w:rFonts w:ascii="Verdana" w:hAnsi="Verdana"/>
        </w:rPr>
      </w:pPr>
    </w:p>
    <w:p w14:paraId="17C7CB31" w14:textId="77777777" w:rsidR="00920845" w:rsidRDefault="00920845" w:rsidP="00210746">
      <w:pPr>
        <w:spacing w:after="0" w:line="240" w:lineRule="auto"/>
        <w:jc w:val="both"/>
        <w:rPr>
          <w:rFonts w:ascii="Verdana" w:hAnsi="Verdana"/>
          <w:b/>
        </w:rPr>
      </w:pPr>
      <w:r w:rsidRPr="00FD2D46">
        <w:rPr>
          <w:rFonts w:ascii="Verdana" w:hAnsi="Verdana"/>
          <w:b/>
        </w:rPr>
        <w:t>Artikel 1.</w:t>
      </w:r>
      <w:r w:rsidR="00210746">
        <w:rPr>
          <w:rFonts w:ascii="Verdana" w:hAnsi="Verdana"/>
          <w:b/>
        </w:rPr>
        <w:t>2</w:t>
      </w:r>
      <w:r w:rsidRPr="00FD2D46">
        <w:rPr>
          <w:rFonts w:ascii="Verdana" w:hAnsi="Verdana"/>
          <w:b/>
        </w:rPr>
        <w:tab/>
      </w:r>
      <w:r>
        <w:rPr>
          <w:rFonts w:ascii="Verdana" w:hAnsi="Verdana"/>
          <w:b/>
        </w:rPr>
        <w:t>Beschrijving en maximumcapaciteit</w:t>
      </w:r>
    </w:p>
    <w:p w14:paraId="66CACB8C" w14:textId="77777777" w:rsidR="00FF18AB" w:rsidRDefault="00FF18AB" w:rsidP="00EF4D67">
      <w:pPr>
        <w:pStyle w:val="Default"/>
        <w:rPr>
          <w:rFonts w:ascii="Verdana" w:eastAsiaTheme="minorEastAsia" w:hAnsi="Verdana" w:cstheme="minorBidi"/>
          <w:iCs/>
          <w:color w:val="auto"/>
          <w:sz w:val="20"/>
          <w:szCs w:val="20"/>
          <w:lang w:eastAsia="en-US" w:bidi="en-US"/>
        </w:rPr>
      </w:pPr>
    </w:p>
    <w:p w14:paraId="0CEFB545" w14:textId="77777777" w:rsidR="00EF4D67" w:rsidRDefault="00EF4D67" w:rsidP="00EF4D67">
      <w:pPr>
        <w:pStyle w:val="Default"/>
        <w:rPr>
          <w:rFonts w:ascii="Verdana" w:eastAsiaTheme="minorEastAsia" w:hAnsi="Verdana" w:cstheme="minorBidi"/>
          <w:iCs/>
          <w:color w:val="auto"/>
          <w:sz w:val="20"/>
          <w:szCs w:val="20"/>
          <w:lang w:eastAsia="en-US" w:bidi="en-US"/>
        </w:rPr>
      </w:pPr>
      <w:r w:rsidRPr="00EF4D67">
        <w:rPr>
          <w:rFonts w:ascii="Verdana" w:eastAsiaTheme="minorEastAsia" w:hAnsi="Verdana" w:cstheme="minorBidi"/>
          <w:iCs/>
          <w:color w:val="auto"/>
          <w:sz w:val="20"/>
          <w:szCs w:val="20"/>
          <w:lang w:eastAsia="en-US" w:bidi="en-US"/>
        </w:rPr>
        <w:t xml:space="preserve">De jeugddienst van de gemeente Sint-Pieters-Leeuw stelt volgende ruimtes ter beschikking: </w:t>
      </w:r>
    </w:p>
    <w:p w14:paraId="6309D1C2" w14:textId="77777777" w:rsidR="00EF4D67" w:rsidRPr="00EF4D67" w:rsidRDefault="00EF4D67" w:rsidP="00EF4D67">
      <w:pPr>
        <w:pStyle w:val="Default"/>
        <w:rPr>
          <w:rFonts w:ascii="Verdana" w:eastAsiaTheme="minorEastAsia" w:hAnsi="Verdana" w:cstheme="minorBidi"/>
          <w:iCs/>
          <w:color w:val="auto"/>
          <w:sz w:val="20"/>
          <w:szCs w:val="20"/>
          <w:lang w:eastAsia="en-US" w:bidi="en-US"/>
        </w:rPr>
      </w:pPr>
    </w:p>
    <w:p w14:paraId="0AC0FA70" w14:textId="77777777" w:rsidR="00297A73" w:rsidRPr="006F6175" w:rsidRDefault="00297A73" w:rsidP="00297A73">
      <w:pPr>
        <w:pStyle w:val="Default"/>
        <w:numPr>
          <w:ilvl w:val="0"/>
          <w:numId w:val="11"/>
        </w:numPr>
        <w:rPr>
          <w:rFonts w:ascii="Verdana" w:eastAsiaTheme="minorEastAsia" w:hAnsi="Verdana" w:cstheme="minorBidi"/>
          <w:b/>
          <w:iCs/>
          <w:color w:val="auto"/>
          <w:sz w:val="20"/>
          <w:szCs w:val="20"/>
          <w:lang w:eastAsia="en-US" w:bidi="en-US"/>
        </w:rPr>
      </w:pPr>
      <w:r w:rsidRPr="006F6175">
        <w:rPr>
          <w:rFonts w:ascii="Verdana" w:eastAsiaTheme="minorEastAsia" w:hAnsi="Verdana" w:cstheme="minorBidi"/>
          <w:b/>
          <w:iCs/>
          <w:color w:val="auto"/>
          <w:sz w:val="20"/>
          <w:szCs w:val="20"/>
          <w:lang w:eastAsia="en-US" w:bidi="en-US"/>
        </w:rPr>
        <w:t>Polyvalente zaal</w:t>
      </w:r>
    </w:p>
    <w:p w14:paraId="285450F0" w14:textId="77777777" w:rsidR="00ED4C6A" w:rsidRDefault="00ED4C6A" w:rsidP="00ED4C6A">
      <w:pPr>
        <w:pStyle w:val="Default"/>
        <w:rPr>
          <w:rFonts w:ascii="Verdana" w:eastAsiaTheme="minorEastAsia" w:hAnsi="Verdana" w:cstheme="minorBidi"/>
          <w:iCs/>
          <w:color w:val="auto"/>
          <w:sz w:val="20"/>
          <w:szCs w:val="20"/>
          <w:lang w:eastAsia="en-US" w:bidi="en-US"/>
        </w:rPr>
      </w:pPr>
    </w:p>
    <w:p w14:paraId="45B1CE25" w14:textId="77777777" w:rsidR="00ED4C6A" w:rsidRPr="00ED4C6A" w:rsidRDefault="00ED4C6A" w:rsidP="00ED4C6A">
      <w:pPr>
        <w:autoSpaceDE w:val="0"/>
        <w:autoSpaceDN w:val="0"/>
        <w:adjustRightInd w:val="0"/>
        <w:spacing w:after="0" w:line="240" w:lineRule="auto"/>
        <w:rPr>
          <w:rFonts w:ascii="Verdana" w:eastAsia="Calibri" w:hAnsi="Verdana" w:cs="Century Gothic"/>
          <w:iCs w:val="0"/>
          <w:color w:val="000000"/>
          <w:lang w:eastAsia="nl-BE" w:bidi="ar-SA"/>
        </w:rPr>
      </w:pPr>
      <w:r w:rsidRPr="00ED4C6A">
        <w:rPr>
          <w:rFonts w:ascii="Verdana" w:eastAsia="Calibri" w:hAnsi="Verdana" w:cs="Century Gothic"/>
          <w:iCs w:val="0"/>
          <w:color w:val="000000"/>
          <w:lang w:eastAsia="nl-BE" w:bidi="ar-SA"/>
        </w:rPr>
        <w:t xml:space="preserve">De totale oppervlakte van de zaal (boven en benedenverdieping) die toegankelijk is voor het publiek bedraagt 257 m². </w:t>
      </w:r>
    </w:p>
    <w:p w14:paraId="513E3BCE" w14:textId="77777777" w:rsidR="00ED4C6A" w:rsidRPr="00FF18AB" w:rsidRDefault="00ED4C6A" w:rsidP="00ED4C6A">
      <w:pPr>
        <w:pStyle w:val="Default"/>
        <w:rPr>
          <w:rFonts w:ascii="Verdana" w:eastAsiaTheme="minorEastAsia" w:hAnsi="Verdana" w:cstheme="minorBidi"/>
          <w:iCs/>
          <w:color w:val="auto"/>
          <w:sz w:val="20"/>
          <w:szCs w:val="20"/>
          <w:lang w:eastAsia="en-US" w:bidi="en-US"/>
        </w:rPr>
      </w:pPr>
      <w:r w:rsidRPr="00FF18AB">
        <w:rPr>
          <w:rFonts w:ascii="Verdana" w:hAnsi="Verdana"/>
          <w:sz w:val="20"/>
          <w:szCs w:val="20"/>
        </w:rPr>
        <w:t>De maximumcapaciteit bedraagt 400 personen. De organisator houdt hiermee rekening bij de verkoop van de toegangskaarten.</w:t>
      </w:r>
    </w:p>
    <w:p w14:paraId="5B8929EC" w14:textId="77777777" w:rsidR="00297A73" w:rsidRDefault="00297A73" w:rsidP="00297A73">
      <w:pPr>
        <w:pStyle w:val="Default"/>
        <w:spacing w:after="23"/>
        <w:ind w:left="720"/>
        <w:rPr>
          <w:rFonts w:ascii="Verdana" w:eastAsiaTheme="minorEastAsia" w:hAnsi="Verdana" w:cstheme="minorBidi"/>
          <w:iCs/>
          <w:color w:val="auto"/>
          <w:sz w:val="20"/>
          <w:szCs w:val="20"/>
          <w:lang w:eastAsia="en-US" w:bidi="en-US"/>
        </w:rPr>
      </w:pPr>
    </w:p>
    <w:p w14:paraId="381A25A4" w14:textId="77777777" w:rsidR="00EF4D67" w:rsidRPr="006F6175" w:rsidRDefault="00EF4D67" w:rsidP="00EF4D67">
      <w:pPr>
        <w:pStyle w:val="Default"/>
        <w:numPr>
          <w:ilvl w:val="0"/>
          <w:numId w:val="11"/>
        </w:numPr>
        <w:spacing w:after="23"/>
        <w:rPr>
          <w:rFonts w:ascii="Verdana" w:eastAsiaTheme="minorEastAsia" w:hAnsi="Verdana" w:cstheme="minorBidi"/>
          <w:b/>
          <w:iCs/>
          <w:color w:val="auto"/>
          <w:sz w:val="20"/>
          <w:szCs w:val="20"/>
          <w:lang w:eastAsia="en-US" w:bidi="en-US"/>
        </w:rPr>
      </w:pPr>
      <w:r w:rsidRPr="006F6175">
        <w:rPr>
          <w:rFonts w:ascii="Verdana" w:eastAsiaTheme="minorEastAsia" w:hAnsi="Verdana" w:cstheme="minorBidi"/>
          <w:b/>
          <w:iCs/>
          <w:color w:val="auto"/>
          <w:sz w:val="20"/>
          <w:szCs w:val="20"/>
          <w:lang w:eastAsia="en-US" w:bidi="en-US"/>
        </w:rPr>
        <w:t>Zolder</w:t>
      </w:r>
    </w:p>
    <w:p w14:paraId="5E22D56D" w14:textId="77777777" w:rsidR="00297A73" w:rsidRDefault="00297A73" w:rsidP="00297A73">
      <w:pPr>
        <w:pStyle w:val="Default"/>
        <w:spacing w:after="23"/>
        <w:rPr>
          <w:rFonts w:ascii="Verdana" w:eastAsiaTheme="minorEastAsia" w:hAnsi="Verdana" w:cstheme="minorBidi"/>
          <w:iCs/>
          <w:color w:val="auto"/>
          <w:sz w:val="20"/>
          <w:szCs w:val="20"/>
          <w:lang w:eastAsia="en-US" w:bidi="en-US"/>
        </w:rPr>
      </w:pPr>
    </w:p>
    <w:p w14:paraId="553D8B01" w14:textId="15200DD3" w:rsidR="00297A73" w:rsidRPr="00297A73" w:rsidRDefault="00297A73" w:rsidP="00297A73">
      <w:pPr>
        <w:pStyle w:val="Default"/>
        <w:rPr>
          <w:rFonts w:ascii="Verdana" w:hAnsi="Verdana"/>
          <w:sz w:val="20"/>
          <w:szCs w:val="20"/>
        </w:rPr>
      </w:pPr>
      <w:r w:rsidRPr="00297A73">
        <w:rPr>
          <w:rFonts w:ascii="Verdana" w:hAnsi="Verdana"/>
          <w:sz w:val="20"/>
          <w:szCs w:val="20"/>
        </w:rPr>
        <w:t xml:space="preserve">De zolder bestaat uit 2 zalen en een keukentje zonder fornuis: </w:t>
      </w:r>
    </w:p>
    <w:p w14:paraId="350A936F" w14:textId="77777777" w:rsidR="00297A73" w:rsidRPr="00297A73" w:rsidRDefault="00297A73" w:rsidP="00297A73">
      <w:pPr>
        <w:pStyle w:val="Default"/>
        <w:rPr>
          <w:rFonts w:ascii="Verdana" w:hAnsi="Verdana"/>
          <w:sz w:val="20"/>
          <w:szCs w:val="20"/>
        </w:rPr>
      </w:pPr>
      <w:r w:rsidRPr="00297A73">
        <w:rPr>
          <w:rFonts w:ascii="Verdana" w:hAnsi="Verdana"/>
          <w:sz w:val="20"/>
          <w:szCs w:val="20"/>
        </w:rPr>
        <w:t xml:space="preserve">- Zaal Magenta – 53 m² voor maximum 30 personen </w:t>
      </w:r>
    </w:p>
    <w:p w14:paraId="750B7F2E" w14:textId="09BF1639" w:rsidR="00297A73" w:rsidRPr="00297A73" w:rsidRDefault="00297A73" w:rsidP="00297A73">
      <w:pPr>
        <w:pStyle w:val="Default"/>
        <w:rPr>
          <w:rFonts w:ascii="Verdana" w:hAnsi="Verdana"/>
          <w:sz w:val="20"/>
          <w:szCs w:val="20"/>
        </w:rPr>
      </w:pPr>
      <w:r w:rsidRPr="00297A73">
        <w:rPr>
          <w:rFonts w:ascii="Verdana" w:hAnsi="Verdana"/>
          <w:sz w:val="20"/>
          <w:szCs w:val="20"/>
        </w:rPr>
        <w:t xml:space="preserve">- Zaal Violeta - 36 m² voor maximum 15 personen </w:t>
      </w:r>
    </w:p>
    <w:p w14:paraId="551AEE70" w14:textId="77777777" w:rsidR="00297A73" w:rsidRDefault="00297A73" w:rsidP="00297A73">
      <w:pPr>
        <w:pStyle w:val="Default"/>
        <w:rPr>
          <w:rFonts w:ascii="Verdana" w:hAnsi="Verdana"/>
          <w:sz w:val="20"/>
          <w:szCs w:val="20"/>
        </w:rPr>
      </w:pPr>
      <w:r w:rsidRPr="00297A73">
        <w:rPr>
          <w:rFonts w:ascii="Verdana" w:hAnsi="Verdana"/>
          <w:sz w:val="20"/>
          <w:szCs w:val="20"/>
        </w:rPr>
        <w:t xml:space="preserve">De zolder wordt altijd als één geheel ter beschikking gesteld. </w:t>
      </w:r>
    </w:p>
    <w:p w14:paraId="053A19BB" w14:textId="77777777" w:rsidR="00297A73" w:rsidRPr="00297A73" w:rsidRDefault="00297A73" w:rsidP="00297A73">
      <w:pPr>
        <w:pStyle w:val="Default"/>
        <w:rPr>
          <w:rFonts w:ascii="Verdana" w:hAnsi="Verdana"/>
          <w:sz w:val="20"/>
          <w:szCs w:val="20"/>
        </w:rPr>
      </w:pPr>
    </w:p>
    <w:p w14:paraId="20F9C2A6" w14:textId="77777777" w:rsidR="00910EFC" w:rsidRPr="006F6175" w:rsidRDefault="00EF4D67" w:rsidP="00EF4D67">
      <w:pPr>
        <w:pStyle w:val="Default"/>
        <w:numPr>
          <w:ilvl w:val="0"/>
          <w:numId w:val="11"/>
        </w:numPr>
        <w:spacing w:after="23"/>
        <w:rPr>
          <w:rFonts w:ascii="Verdana" w:eastAsiaTheme="minorEastAsia" w:hAnsi="Verdana" w:cstheme="minorBidi"/>
          <w:b/>
          <w:iCs/>
          <w:color w:val="auto"/>
          <w:sz w:val="20"/>
          <w:szCs w:val="20"/>
          <w:lang w:eastAsia="en-US" w:bidi="en-US"/>
        </w:rPr>
      </w:pPr>
      <w:r w:rsidRPr="006F6175">
        <w:rPr>
          <w:rFonts w:ascii="Verdana" w:eastAsiaTheme="minorEastAsia" w:hAnsi="Verdana" w:cstheme="minorBidi"/>
          <w:b/>
          <w:iCs/>
          <w:color w:val="auto"/>
          <w:sz w:val="20"/>
          <w:szCs w:val="20"/>
          <w:lang w:eastAsia="en-US" w:bidi="en-US"/>
        </w:rPr>
        <w:t>Barlokaal</w:t>
      </w:r>
    </w:p>
    <w:p w14:paraId="28AD181F" w14:textId="77777777" w:rsidR="00910EFC" w:rsidRDefault="00910EFC" w:rsidP="00910EFC">
      <w:pPr>
        <w:pStyle w:val="Default"/>
        <w:spacing w:after="23"/>
        <w:ind w:left="720"/>
        <w:rPr>
          <w:rFonts w:ascii="Verdana" w:eastAsiaTheme="minorEastAsia" w:hAnsi="Verdana" w:cstheme="minorBidi"/>
          <w:iCs/>
          <w:color w:val="auto"/>
          <w:sz w:val="20"/>
          <w:szCs w:val="20"/>
          <w:lang w:eastAsia="en-US" w:bidi="en-US"/>
        </w:rPr>
      </w:pPr>
    </w:p>
    <w:p w14:paraId="1383317C" w14:textId="77777777" w:rsidR="00910EFC" w:rsidRPr="00910EFC" w:rsidRDefault="00910EFC" w:rsidP="00910EFC">
      <w:pPr>
        <w:pStyle w:val="Default"/>
        <w:spacing w:after="23"/>
        <w:rPr>
          <w:rFonts w:ascii="Verdana" w:eastAsiaTheme="minorEastAsia" w:hAnsi="Verdana" w:cstheme="minorBidi"/>
          <w:iCs/>
          <w:color w:val="auto"/>
          <w:sz w:val="20"/>
          <w:szCs w:val="20"/>
          <w:lang w:eastAsia="en-US" w:bidi="en-US"/>
        </w:rPr>
      </w:pPr>
      <w:r w:rsidRPr="00910EFC">
        <w:rPr>
          <w:rFonts w:ascii="Verdana" w:hAnsi="Verdana"/>
          <w:sz w:val="20"/>
          <w:szCs w:val="20"/>
        </w:rPr>
        <w:t>De maximumcapaciteit van het barlokaal bedraagt 140 personen voor een totale oppervlakte van 110 m². De gebruiker houdt hiermee rekening bij de verkoop van de toegangskaarten.</w:t>
      </w:r>
    </w:p>
    <w:p w14:paraId="2B0E1BD1" w14:textId="77777777" w:rsidR="00920845" w:rsidRDefault="00920845" w:rsidP="00210746">
      <w:pPr>
        <w:spacing w:after="0" w:line="240" w:lineRule="auto"/>
        <w:jc w:val="both"/>
        <w:rPr>
          <w:rFonts w:ascii="Verdana" w:hAnsi="Verdana"/>
          <w:b/>
        </w:rPr>
      </w:pPr>
    </w:p>
    <w:p w14:paraId="574DFC7D" w14:textId="77777777" w:rsidR="00920845" w:rsidRDefault="00920845" w:rsidP="00210746">
      <w:pPr>
        <w:spacing w:after="0" w:line="240" w:lineRule="auto"/>
        <w:jc w:val="both"/>
        <w:rPr>
          <w:rFonts w:ascii="Verdana" w:hAnsi="Verdana"/>
          <w:b/>
        </w:rPr>
      </w:pPr>
      <w:r w:rsidRPr="00FD2D46">
        <w:rPr>
          <w:rFonts w:ascii="Verdana" w:hAnsi="Verdana"/>
          <w:b/>
        </w:rPr>
        <w:t>Artikel 1.</w:t>
      </w:r>
      <w:r w:rsidR="00210746">
        <w:rPr>
          <w:rFonts w:ascii="Verdana" w:hAnsi="Verdana"/>
          <w:b/>
        </w:rPr>
        <w:t>3</w:t>
      </w:r>
      <w:r w:rsidRPr="00FD2D46">
        <w:rPr>
          <w:rFonts w:ascii="Verdana" w:hAnsi="Verdana"/>
          <w:b/>
        </w:rPr>
        <w:tab/>
      </w:r>
      <w:r>
        <w:rPr>
          <w:rFonts w:ascii="Verdana" w:hAnsi="Verdana"/>
          <w:b/>
        </w:rPr>
        <w:t>Toegelaten activiteiten</w:t>
      </w:r>
    </w:p>
    <w:p w14:paraId="65DC1FE6" w14:textId="77777777" w:rsidR="00210746" w:rsidRDefault="00210746" w:rsidP="00210746">
      <w:pPr>
        <w:spacing w:after="0" w:line="240" w:lineRule="auto"/>
        <w:jc w:val="both"/>
        <w:rPr>
          <w:rFonts w:ascii="Verdana" w:hAnsi="Verdana"/>
          <w:b/>
        </w:rPr>
      </w:pPr>
    </w:p>
    <w:p w14:paraId="48C0A840" w14:textId="77777777" w:rsidR="00920845" w:rsidRDefault="00C83402" w:rsidP="00210746">
      <w:pPr>
        <w:spacing w:after="0" w:line="240" w:lineRule="auto"/>
        <w:jc w:val="both"/>
        <w:rPr>
          <w:rFonts w:ascii="Verdana" w:hAnsi="Verdana"/>
        </w:rPr>
      </w:pPr>
      <w:r w:rsidRPr="00C83402">
        <w:rPr>
          <w:rFonts w:ascii="Verdana" w:hAnsi="Verdana"/>
        </w:rPr>
        <w:t>Volgend</w:t>
      </w:r>
      <w:r>
        <w:rPr>
          <w:rFonts w:ascii="Verdana" w:hAnsi="Verdana"/>
        </w:rPr>
        <w:t>e activiteiten zijn toegelaten</w:t>
      </w:r>
    </w:p>
    <w:p w14:paraId="22037618" w14:textId="77777777" w:rsidR="00961A3A" w:rsidRDefault="00961A3A" w:rsidP="00210746">
      <w:pPr>
        <w:spacing w:after="0" w:line="240" w:lineRule="auto"/>
        <w:jc w:val="both"/>
        <w:rPr>
          <w:rFonts w:ascii="Verdana" w:hAnsi="Verdana"/>
        </w:rPr>
      </w:pPr>
    </w:p>
    <w:p w14:paraId="79D63E32" w14:textId="4E1F6CFB" w:rsidR="00426C12" w:rsidRPr="006F6175" w:rsidRDefault="00426C12" w:rsidP="00297A73">
      <w:pPr>
        <w:pStyle w:val="Lijstalinea"/>
        <w:numPr>
          <w:ilvl w:val="0"/>
          <w:numId w:val="17"/>
        </w:numPr>
        <w:spacing w:after="0" w:line="240" w:lineRule="auto"/>
        <w:contextualSpacing w:val="0"/>
        <w:jc w:val="both"/>
        <w:rPr>
          <w:rFonts w:ascii="Verdana" w:hAnsi="Verdana"/>
          <w:b/>
        </w:rPr>
      </w:pPr>
      <w:r w:rsidRPr="006F6175">
        <w:rPr>
          <w:rFonts w:ascii="Verdana" w:hAnsi="Verdana"/>
          <w:b/>
          <w:u w:val="single"/>
        </w:rPr>
        <w:t>Polyvalente zaal</w:t>
      </w:r>
    </w:p>
    <w:p w14:paraId="26A4BC8A" w14:textId="77777777" w:rsidR="006F6175" w:rsidRPr="006F6175" w:rsidRDefault="006F6175" w:rsidP="006F6175">
      <w:pPr>
        <w:pStyle w:val="Lijstalinea"/>
        <w:spacing w:after="0" w:line="240" w:lineRule="auto"/>
        <w:contextualSpacing w:val="0"/>
        <w:jc w:val="both"/>
        <w:rPr>
          <w:rFonts w:ascii="Verdana" w:hAnsi="Verdana"/>
          <w:b/>
        </w:rPr>
      </w:pPr>
    </w:p>
    <w:p w14:paraId="2B1D0F4F" w14:textId="77777777" w:rsidR="00426C12" w:rsidRPr="00CB15FD" w:rsidRDefault="00426C12" w:rsidP="00426C12">
      <w:pPr>
        <w:pStyle w:val="Lijstalinea"/>
        <w:numPr>
          <w:ilvl w:val="0"/>
          <w:numId w:val="13"/>
        </w:numPr>
        <w:spacing w:after="0" w:line="240" w:lineRule="auto"/>
        <w:contextualSpacing w:val="0"/>
        <w:jc w:val="both"/>
        <w:rPr>
          <w:rFonts w:ascii="Verdana" w:hAnsi="Verdana"/>
        </w:rPr>
      </w:pPr>
      <w:r w:rsidRPr="00CB15FD">
        <w:rPr>
          <w:rFonts w:ascii="Verdana" w:hAnsi="Verdana"/>
        </w:rPr>
        <w:t>fuiven, dansfeesten</w:t>
      </w:r>
    </w:p>
    <w:p w14:paraId="14E10904" w14:textId="77777777" w:rsidR="00426C12" w:rsidRPr="00CB15FD" w:rsidRDefault="00426C12" w:rsidP="00426C12">
      <w:pPr>
        <w:pStyle w:val="Lijstalinea"/>
        <w:numPr>
          <w:ilvl w:val="0"/>
          <w:numId w:val="13"/>
        </w:numPr>
        <w:spacing w:after="0" w:line="240" w:lineRule="auto"/>
        <w:contextualSpacing w:val="0"/>
        <w:jc w:val="both"/>
        <w:rPr>
          <w:rFonts w:ascii="Verdana" w:hAnsi="Verdana"/>
        </w:rPr>
      </w:pPr>
      <w:r w:rsidRPr="00CB15FD">
        <w:rPr>
          <w:rFonts w:ascii="Verdana" w:hAnsi="Verdana"/>
        </w:rPr>
        <w:t>familie- en vriendenbijeenkomsten</w:t>
      </w:r>
    </w:p>
    <w:p w14:paraId="1823A497" w14:textId="77777777" w:rsidR="00426C12" w:rsidRPr="00CB15FD" w:rsidRDefault="00426C12" w:rsidP="00426C12">
      <w:pPr>
        <w:pStyle w:val="Lijstalinea"/>
        <w:numPr>
          <w:ilvl w:val="0"/>
          <w:numId w:val="13"/>
        </w:numPr>
        <w:spacing w:after="0" w:line="240" w:lineRule="auto"/>
        <w:contextualSpacing w:val="0"/>
        <w:jc w:val="both"/>
        <w:rPr>
          <w:rFonts w:ascii="Verdana" w:hAnsi="Verdana"/>
        </w:rPr>
      </w:pPr>
      <w:r w:rsidRPr="00CB15FD">
        <w:rPr>
          <w:rFonts w:ascii="Verdana" w:hAnsi="Verdana"/>
        </w:rPr>
        <w:t>vergaderingen of seminaries</w:t>
      </w:r>
    </w:p>
    <w:p w14:paraId="2A6DE8EF" w14:textId="77777777" w:rsidR="00426C12" w:rsidRPr="00CB15FD" w:rsidRDefault="00426C12" w:rsidP="00426C12">
      <w:pPr>
        <w:pStyle w:val="Lijstalinea"/>
        <w:numPr>
          <w:ilvl w:val="0"/>
          <w:numId w:val="13"/>
        </w:numPr>
        <w:spacing w:after="0" w:line="240" w:lineRule="auto"/>
        <w:contextualSpacing w:val="0"/>
        <w:jc w:val="both"/>
        <w:rPr>
          <w:rFonts w:ascii="Verdana" w:hAnsi="Verdana"/>
        </w:rPr>
      </w:pPr>
      <w:r w:rsidRPr="00CB15FD">
        <w:rPr>
          <w:rFonts w:ascii="Verdana" w:hAnsi="Verdana"/>
        </w:rPr>
        <w:t>socioculturele activiteiten</w:t>
      </w:r>
      <w:r w:rsidR="00CB15FD" w:rsidRPr="00CB15FD">
        <w:rPr>
          <w:rFonts w:ascii="Verdana" w:hAnsi="Verdana"/>
        </w:rPr>
        <w:t xml:space="preserve"> </w:t>
      </w:r>
      <w:r w:rsidRPr="00CB15FD">
        <w:rPr>
          <w:rFonts w:ascii="Verdana" w:hAnsi="Verdana"/>
        </w:rPr>
        <w:t>die sociale contacten bevorderen</w:t>
      </w:r>
      <w:r w:rsidR="00CB15FD" w:rsidRPr="00CB15FD">
        <w:rPr>
          <w:rFonts w:ascii="Verdana" w:hAnsi="Verdana"/>
        </w:rPr>
        <w:t>, activiteiten</w:t>
      </w:r>
      <w:r w:rsidRPr="00CB15FD">
        <w:rPr>
          <w:rFonts w:ascii="Verdana" w:hAnsi="Verdana"/>
        </w:rPr>
        <w:t xml:space="preserve"> met als doel iets bijleren, deelnemen aan cultuur en/of mensen stimuleren om zich in te zetten voor anderen (bv. repetities, voorstellingen, workshops, educatieve activiteiten, infoavond,…) </w:t>
      </w:r>
    </w:p>
    <w:p w14:paraId="558DD584" w14:textId="77777777" w:rsidR="00426C12" w:rsidRDefault="00426C12" w:rsidP="00426C12">
      <w:pPr>
        <w:pStyle w:val="Lijstalinea"/>
        <w:spacing w:after="0" w:line="240" w:lineRule="auto"/>
        <w:contextualSpacing w:val="0"/>
        <w:jc w:val="both"/>
        <w:rPr>
          <w:rFonts w:ascii="Verdana" w:hAnsi="Verdana"/>
          <w:highlight w:val="yellow"/>
        </w:rPr>
      </w:pPr>
    </w:p>
    <w:p w14:paraId="3D4507BD" w14:textId="18E1CE6E" w:rsidR="00961A3A" w:rsidRDefault="00961A3A" w:rsidP="00297A73">
      <w:pPr>
        <w:pStyle w:val="Lijstalinea"/>
        <w:numPr>
          <w:ilvl w:val="0"/>
          <w:numId w:val="17"/>
        </w:numPr>
        <w:spacing w:after="0" w:line="240" w:lineRule="auto"/>
        <w:contextualSpacing w:val="0"/>
        <w:jc w:val="both"/>
        <w:rPr>
          <w:rFonts w:ascii="Verdana" w:hAnsi="Verdana"/>
          <w:b/>
          <w:u w:val="single"/>
        </w:rPr>
      </w:pPr>
      <w:r w:rsidRPr="006F6175">
        <w:rPr>
          <w:rFonts w:ascii="Verdana" w:hAnsi="Verdana"/>
          <w:b/>
          <w:u w:val="single"/>
        </w:rPr>
        <w:t>Zolder</w:t>
      </w:r>
    </w:p>
    <w:p w14:paraId="29B912B3" w14:textId="77777777" w:rsidR="006F6175" w:rsidRPr="006F6175" w:rsidRDefault="006F6175" w:rsidP="006F6175">
      <w:pPr>
        <w:pStyle w:val="Lijstalinea"/>
        <w:spacing w:after="0" w:line="240" w:lineRule="auto"/>
        <w:contextualSpacing w:val="0"/>
        <w:jc w:val="both"/>
        <w:rPr>
          <w:rFonts w:ascii="Verdana" w:hAnsi="Verdana"/>
          <w:b/>
          <w:u w:val="single"/>
        </w:rPr>
      </w:pPr>
    </w:p>
    <w:p w14:paraId="1C46AEE3" w14:textId="77777777" w:rsidR="00961A3A" w:rsidRPr="00CB15FD" w:rsidRDefault="00961A3A" w:rsidP="00961A3A">
      <w:pPr>
        <w:pStyle w:val="Lijstalinea"/>
        <w:numPr>
          <w:ilvl w:val="0"/>
          <w:numId w:val="12"/>
        </w:numPr>
        <w:spacing w:after="0" w:line="240" w:lineRule="auto"/>
        <w:contextualSpacing w:val="0"/>
        <w:jc w:val="both"/>
        <w:rPr>
          <w:rFonts w:ascii="Verdana" w:hAnsi="Verdana"/>
        </w:rPr>
      </w:pPr>
      <w:r w:rsidRPr="00CB15FD">
        <w:rPr>
          <w:rFonts w:ascii="Verdana" w:hAnsi="Verdana"/>
        </w:rPr>
        <w:t>familie- en vriendenbijeenkomsten</w:t>
      </w:r>
      <w:r w:rsidR="00CB15FD" w:rsidRPr="00CB15FD">
        <w:rPr>
          <w:rFonts w:ascii="Verdana" w:hAnsi="Verdana"/>
        </w:rPr>
        <w:t xml:space="preserve"> zonder dansgelegenheid</w:t>
      </w:r>
    </w:p>
    <w:p w14:paraId="5EAFEA0B" w14:textId="77777777" w:rsidR="00961A3A" w:rsidRPr="00CB15FD" w:rsidRDefault="00961A3A" w:rsidP="00961A3A">
      <w:pPr>
        <w:pStyle w:val="Lijstalinea"/>
        <w:numPr>
          <w:ilvl w:val="0"/>
          <w:numId w:val="12"/>
        </w:numPr>
        <w:spacing w:after="0" w:line="240" w:lineRule="auto"/>
        <w:contextualSpacing w:val="0"/>
        <w:jc w:val="both"/>
        <w:rPr>
          <w:rFonts w:ascii="Verdana" w:hAnsi="Verdana"/>
        </w:rPr>
      </w:pPr>
      <w:r w:rsidRPr="00CB15FD">
        <w:rPr>
          <w:rFonts w:ascii="Verdana" w:hAnsi="Verdana"/>
        </w:rPr>
        <w:lastRenderedPageBreak/>
        <w:t>vergaderingen of seminaries</w:t>
      </w:r>
    </w:p>
    <w:p w14:paraId="6622C9C8" w14:textId="5F6CC974" w:rsidR="00787433" w:rsidRDefault="00297A73" w:rsidP="00787433">
      <w:pPr>
        <w:pStyle w:val="Lijstalinea"/>
        <w:numPr>
          <w:ilvl w:val="0"/>
          <w:numId w:val="12"/>
        </w:numPr>
        <w:spacing w:after="0" w:line="240" w:lineRule="auto"/>
        <w:contextualSpacing w:val="0"/>
        <w:jc w:val="both"/>
        <w:rPr>
          <w:rFonts w:ascii="Verdana" w:hAnsi="Verdana"/>
        </w:rPr>
      </w:pPr>
      <w:r w:rsidRPr="00CB15FD">
        <w:rPr>
          <w:rFonts w:ascii="Verdana" w:hAnsi="Verdana"/>
        </w:rPr>
        <w:t xml:space="preserve">rustige </w:t>
      </w:r>
      <w:r w:rsidR="00961A3A" w:rsidRPr="00CB15FD">
        <w:rPr>
          <w:rFonts w:ascii="Verdana" w:hAnsi="Verdana"/>
        </w:rPr>
        <w:t>socioculturele activiteiten die sociale contacten bevorderen</w:t>
      </w:r>
      <w:r w:rsidR="00CB15FD">
        <w:rPr>
          <w:rFonts w:ascii="Verdana" w:hAnsi="Verdana"/>
        </w:rPr>
        <w:t>, activiteiten</w:t>
      </w:r>
      <w:r w:rsidR="00961A3A" w:rsidRPr="00CB15FD">
        <w:rPr>
          <w:rFonts w:ascii="Verdana" w:hAnsi="Verdana"/>
        </w:rPr>
        <w:t xml:space="preserve"> met als doel iets bijleren, deelnemen aan cultuur en/of mensen stimuleren om zich in te zetten voor anderen (bv. repetities, voorstellingen, workshops, educatieve activiteiten, infoavond,…) </w:t>
      </w:r>
    </w:p>
    <w:p w14:paraId="7AB44D06" w14:textId="77777777" w:rsidR="00205741" w:rsidRPr="00597465" w:rsidRDefault="00205741" w:rsidP="00205741">
      <w:pPr>
        <w:spacing w:after="0" w:line="240" w:lineRule="auto"/>
        <w:jc w:val="both"/>
        <w:rPr>
          <w:rFonts w:ascii="Verdana" w:hAnsi="Verdana"/>
          <w:b/>
          <w:bCs/>
        </w:rPr>
      </w:pPr>
    </w:p>
    <w:p w14:paraId="6D9A173A" w14:textId="67C3321B" w:rsidR="006F6175" w:rsidRPr="00597465" w:rsidRDefault="006F6175" w:rsidP="006F6175">
      <w:pPr>
        <w:spacing w:after="0" w:line="240" w:lineRule="auto"/>
        <w:jc w:val="both"/>
        <w:rPr>
          <w:rFonts w:ascii="Verdana" w:hAnsi="Verdana"/>
          <w:b/>
          <w:bCs/>
        </w:rPr>
      </w:pPr>
      <w:r w:rsidRPr="00B92AC1">
        <w:rPr>
          <w:rFonts w:ascii="Verdana" w:hAnsi="Verdana"/>
        </w:rPr>
        <w:t xml:space="preserve">! </w:t>
      </w:r>
      <w:r w:rsidRPr="00597465">
        <w:rPr>
          <w:rFonts w:ascii="Verdana" w:hAnsi="Verdana"/>
          <w:u w:val="single"/>
        </w:rPr>
        <w:t>Niet toegelaten op de zolder</w:t>
      </w:r>
    </w:p>
    <w:p w14:paraId="24B4257D" w14:textId="4D0C64C9" w:rsidR="006F6175" w:rsidRPr="00597465" w:rsidRDefault="006F6175" w:rsidP="006F6175">
      <w:pPr>
        <w:spacing w:after="0" w:line="240" w:lineRule="auto"/>
        <w:jc w:val="both"/>
        <w:rPr>
          <w:rFonts w:ascii="Verdana" w:hAnsi="Verdana"/>
          <w:b/>
          <w:bCs/>
        </w:rPr>
      </w:pPr>
    </w:p>
    <w:p w14:paraId="2E0EF0E5" w14:textId="77777777" w:rsidR="006F6175" w:rsidRPr="00B45A3D" w:rsidRDefault="006F6175" w:rsidP="006F6175">
      <w:pPr>
        <w:pStyle w:val="Lijstalinea"/>
        <w:numPr>
          <w:ilvl w:val="0"/>
          <w:numId w:val="15"/>
        </w:numPr>
        <w:spacing w:after="0" w:line="240" w:lineRule="auto"/>
        <w:contextualSpacing w:val="0"/>
        <w:jc w:val="both"/>
        <w:rPr>
          <w:rFonts w:ascii="Verdana" w:hAnsi="Verdana"/>
        </w:rPr>
      </w:pPr>
      <w:r w:rsidRPr="00B45A3D">
        <w:rPr>
          <w:rFonts w:ascii="Verdana" w:hAnsi="Verdana"/>
        </w:rPr>
        <w:t>Fuiven en dansfeesten</w:t>
      </w:r>
    </w:p>
    <w:p w14:paraId="0E3C5BC8" w14:textId="77777777" w:rsidR="006F6175" w:rsidRPr="00B45A3D" w:rsidRDefault="006F6175" w:rsidP="006F6175">
      <w:pPr>
        <w:pStyle w:val="Lijstalinea"/>
        <w:numPr>
          <w:ilvl w:val="0"/>
          <w:numId w:val="15"/>
        </w:numPr>
        <w:spacing w:after="0" w:line="240" w:lineRule="auto"/>
        <w:contextualSpacing w:val="0"/>
        <w:jc w:val="both"/>
        <w:rPr>
          <w:rFonts w:ascii="Verdana" w:hAnsi="Verdana"/>
        </w:rPr>
      </w:pPr>
      <w:r w:rsidRPr="00B45A3D">
        <w:rPr>
          <w:rFonts w:ascii="Verdana" w:hAnsi="Verdana"/>
        </w:rPr>
        <w:t>Het gebruik van een discobar</w:t>
      </w:r>
    </w:p>
    <w:p w14:paraId="6F00A1FB" w14:textId="4BDBDEF5" w:rsidR="00961A3A" w:rsidRDefault="00961A3A" w:rsidP="00426C12">
      <w:pPr>
        <w:spacing w:after="0" w:line="240" w:lineRule="auto"/>
        <w:jc w:val="both"/>
        <w:rPr>
          <w:rFonts w:ascii="Verdana" w:hAnsi="Verdana"/>
          <w:highlight w:val="yellow"/>
        </w:rPr>
      </w:pPr>
    </w:p>
    <w:p w14:paraId="4D05466D" w14:textId="77777777" w:rsidR="00205741" w:rsidRPr="00426C12" w:rsidRDefault="00205741" w:rsidP="00426C12">
      <w:pPr>
        <w:spacing w:after="0" w:line="240" w:lineRule="auto"/>
        <w:jc w:val="both"/>
        <w:rPr>
          <w:rFonts w:ascii="Verdana" w:hAnsi="Verdana"/>
          <w:highlight w:val="yellow"/>
        </w:rPr>
      </w:pPr>
    </w:p>
    <w:p w14:paraId="06530CC1" w14:textId="77777777" w:rsidR="00C83402" w:rsidRPr="006F6175" w:rsidRDefault="00961A3A" w:rsidP="00297A73">
      <w:pPr>
        <w:pStyle w:val="Lijstalinea"/>
        <w:numPr>
          <w:ilvl w:val="0"/>
          <w:numId w:val="17"/>
        </w:numPr>
        <w:spacing w:after="0" w:line="240" w:lineRule="auto"/>
        <w:contextualSpacing w:val="0"/>
        <w:jc w:val="both"/>
        <w:rPr>
          <w:rFonts w:ascii="Verdana" w:hAnsi="Verdana"/>
          <w:b/>
        </w:rPr>
      </w:pPr>
      <w:r w:rsidRPr="006F6175">
        <w:rPr>
          <w:rFonts w:ascii="Verdana" w:hAnsi="Verdana"/>
          <w:b/>
          <w:u w:val="single"/>
        </w:rPr>
        <w:t>Barlokaal</w:t>
      </w:r>
    </w:p>
    <w:p w14:paraId="5C087C85" w14:textId="77777777" w:rsidR="00607131" w:rsidRPr="00877A8A" w:rsidRDefault="00607131" w:rsidP="00370289">
      <w:pPr>
        <w:spacing w:after="0" w:line="240" w:lineRule="auto"/>
        <w:jc w:val="both"/>
        <w:rPr>
          <w:rFonts w:ascii="Verdana" w:hAnsi="Verdana"/>
          <w:b/>
        </w:rPr>
      </w:pPr>
    </w:p>
    <w:p w14:paraId="4C9DE191" w14:textId="77777777" w:rsidR="00370289" w:rsidRDefault="00877A8A" w:rsidP="00370289">
      <w:pPr>
        <w:spacing w:after="0" w:line="240" w:lineRule="auto"/>
        <w:jc w:val="both"/>
        <w:rPr>
          <w:rFonts w:ascii="Verdana" w:hAnsi="Verdana"/>
        </w:rPr>
      </w:pPr>
      <w:r>
        <w:rPr>
          <w:rFonts w:ascii="Verdana" w:hAnsi="Verdana"/>
        </w:rPr>
        <w:t>Het barlokaal is geschikt voor de volgende activiteiten:</w:t>
      </w:r>
    </w:p>
    <w:p w14:paraId="5FE35D0D" w14:textId="77777777" w:rsidR="00787433" w:rsidRPr="00370289" w:rsidRDefault="00787433" w:rsidP="00370289">
      <w:pPr>
        <w:spacing w:after="0" w:line="240" w:lineRule="auto"/>
        <w:jc w:val="both"/>
        <w:rPr>
          <w:rFonts w:ascii="Verdana" w:hAnsi="Verdana"/>
        </w:rPr>
      </w:pPr>
    </w:p>
    <w:p w14:paraId="3075B2B6" w14:textId="77777777" w:rsidR="00961A3A" w:rsidRPr="00B45A3D" w:rsidRDefault="00961A3A" w:rsidP="00961A3A">
      <w:pPr>
        <w:pStyle w:val="Lijstalinea"/>
        <w:numPr>
          <w:ilvl w:val="0"/>
          <w:numId w:val="14"/>
        </w:numPr>
        <w:spacing w:after="0" w:line="240" w:lineRule="auto"/>
        <w:contextualSpacing w:val="0"/>
        <w:jc w:val="both"/>
        <w:rPr>
          <w:rFonts w:ascii="Verdana" w:hAnsi="Verdana"/>
        </w:rPr>
      </w:pPr>
      <w:r w:rsidRPr="00B45A3D">
        <w:rPr>
          <w:rFonts w:ascii="Verdana" w:hAnsi="Verdana"/>
        </w:rPr>
        <w:t>fuiven, dansfeesten</w:t>
      </w:r>
    </w:p>
    <w:p w14:paraId="2E55B4AE" w14:textId="77777777" w:rsidR="00961A3A" w:rsidRPr="00B45A3D" w:rsidRDefault="00961A3A" w:rsidP="00961A3A">
      <w:pPr>
        <w:pStyle w:val="Lijstalinea"/>
        <w:numPr>
          <w:ilvl w:val="0"/>
          <w:numId w:val="14"/>
        </w:numPr>
        <w:spacing w:after="0" w:line="240" w:lineRule="auto"/>
        <w:contextualSpacing w:val="0"/>
        <w:jc w:val="both"/>
        <w:rPr>
          <w:rFonts w:ascii="Verdana" w:hAnsi="Verdana"/>
        </w:rPr>
      </w:pPr>
      <w:r w:rsidRPr="00B45A3D">
        <w:rPr>
          <w:rFonts w:ascii="Verdana" w:hAnsi="Verdana"/>
        </w:rPr>
        <w:t>familie- en vriendenbijeenkomsten</w:t>
      </w:r>
    </w:p>
    <w:p w14:paraId="29013268" w14:textId="77777777" w:rsidR="00961A3A" w:rsidRPr="00B45A3D" w:rsidRDefault="00961A3A" w:rsidP="00961A3A">
      <w:pPr>
        <w:pStyle w:val="Lijstalinea"/>
        <w:numPr>
          <w:ilvl w:val="0"/>
          <w:numId w:val="14"/>
        </w:numPr>
        <w:spacing w:after="0" w:line="240" w:lineRule="auto"/>
        <w:contextualSpacing w:val="0"/>
        <w:jc w:val="both"/>
        <w:rPr>
          <w:rFonts w:ascii="Verdana" w:hAnsi="Verdana"/>
        </w:rPr>
      </w:pPr>
      <w:r w:rsidRPr="00B45A3D">
        <w:rPr>
          <w:rFonts w:ascii="Verdana" w:hAnsi="Verdana"/>
        </w:rPr>
        <w:t>vergaderingen of seminaries</w:t>
      </w:r>
    </w:p>
    <w:p w14:paraId="2DF7864A" w14:textId="77777777" w:rsidR="00961A3A" w:rsidRPr="00B45A3D" w:rsidRDefault="00961A3A" w:rsidP="00210746">
      <w:pPr>
        <w:pStyle w:val="Lijstalinea"/>
        <w:numPr>
          <w:ilvl w:val="0"/>
          <w:numId w:val="14"/>
        </w:numPr>
        <w:spacing w:after="0" w:line="240" w:lineRule="auto"/>
        <w:contextualSpacing w:val="0"/>
        <w:jc w:val="both"/>
        <w:rPr>
          <w:rFonts w:ascii="Verdana" w:hAnsi="Verdana"/>
        </w:rPr>
      </w:pPr>
      <w:r w:rsidRPr="00B45A3D">
        <w:rPr>
          <w:rFonts w:ascii="Verdana" w:hAnsi="Verdana"/>
        </w:rPr>
        <w:t>socioculturele activiteiten die sociale contacten bevorderen met als doel iets bijleren, deelnemen aan cultuur en/of mensen stimuleren om zich in te zetten voor anderen (bv. repetities, voorstellingen, workshops, educatieve activiteiten, infoavond,…)</w:t>
      </w:r>
    </w:p>
    <w:p w14:paraId="0BE79BCE" w14:textId="71FBCD79" w:rsidR="00961A3A" w:rsidRDefault="00961A3A" w:rsidP="00210746">
      <w:pPr>
        <w:spacing w:after="0" w:line="240" w:lineRule="auto"/>
        <w:jc w:val="both"/>
        <w:rPr>
          <w:rFonts w:ascii="Verdana" w:hAnsi="Verdana"/>
        </w:rPr>
      </w:pPr>
    </w:p>
    <w:p w14:paraId="16A1FC2F" w14:textId="6B8441C4" w:rsidR="00920845" w:rsidRPr="00961A3A" w:rsidRDefault="00920845" w:rsidP="00961A3A">
      <w:pPr>
        <w:pStyle w:val="Lijstalinea"/>
        <w:spacing w:after="0" w:line="240" w:lineRule="auto"/>
        <w:ind w:left="0"/>
        <w:contextualSpacing w:val="0"/>
        <w:jc w:val="both"/>
        <w:rPr>
          <w:rFonts w:ascii="Verdana" w:hAnsi="Verdana"/>
          <w:highlight w:val="yellow"/>
        </w:rPr>
      </w:pPr>
    </w:p>
    <w:p w14:paraId="5F5441C8" w14:textId="77777777" w:rsidR="00920845" w:rsidRDefault="00920845" w:rsidP="00210746">
      <w:pPr>
        <w:spacing w:after="0" w:line="240" w:lineRule="auto"/>
        <w:jc w:val="both"/>
        <w:rPr>
          <w:rFonts w:ascii="Verdana" w:hAnsi="Verdana"/>
          <w:b/>
        </w:rPr>
      </w:pPr>
      <w:r>
        <w:rPr>
          <w:rFonts w:ascii="Verdana" w:hAnsi="Verdana"/>
          <w:b/>
        </w:rPr>
        <w:t>Artikel 1.</w:t>
      </w:r>
      <w:r w:rsidR="00210746">
        <w:rPr>
          <w:rFonts w:ascii="Verdana" w:hAnsi="Verdana"/>
          <w:b/>
        </w:rPr>
        <w:t>4</w:t>
      </w:r>
      <w:r>
        <w:rPr>
          <w:rFonts w:ascii="Verdana" w:hAnsi="Verdana"/>
          <w:b/>
        </w:rPr>
        <w:tab/>
      </w:r>
      <w:r w:rsidR="00C83402">
        <w:rPr>
          <w:rFonts w:ascii="Verdana" w:hAnsi="Verdana"/>
          <w:b/>
        </w:rPr>
        <w:t>Openingsuren</w:t>
      </w:r>
    </w:p>
    <w:p w14:paraId="3E6C8407" w14:textId="77777777" w:rsidR="00210746" w:rsidRDefault="00210746" w:rsidP="00210746">
      <w:pPr>
        <w:spacing w:after="0" w:line="240" w:lineRule="auto"/>
        <w:jc w:val="both"/>
        <w:rPr>
          <w:rFonts w:ascii="Verdana" w:hAnsi="Verdana"/>
          <w:b/>
        </w:rPr>
      </w:pPr>
    </w:p>
    <w:p w14:paraId="6411C95F" w14:textId="77777777" w:rsidR="00920845" w:rsidRDefault="008C6FAB" w:rsidP="00210746">
      <w:pPr>
        <w:spacing w:after="0" w:line="240" w:lineRule="auto"/>
        <w:jc w:val="both"/>
        <w:rPr>
          <w:rFonts w:ascii="Verdana" w:hAnsi="Verdana"/>
        </w:rPr>
      </w:pPr>
      <w:r w:rsidRPr="008C6FAB">
        <w:rPr>
          <w:rFonts w:ascii="Verdana" w:hAnsi="Verdana"/>
        </w:rPr>
        <w:t>De infrastructuur kan gebruikt worden van</w:t>
      </w:r>
      <w:r>
        <w:rPr>
          <w:rFonts w:ascii="Verdana" w:hAnsi="Verdana"/>
        </w:rPr>
        <w:t xml:space="preserve"> </w:t>
      </w:r>
      <w:r w:rsidR="00426C12" w:rsidRPr="00787433">
        <w:rPr>
          <w:rFonts w:ascii="Verdana" w:hAnsi="Verdana"/>
        </w:rPr>
        <w:t>1 januari</w:t>
      </w:r>
      <w:r w:rsidR="00210746" w:rsidRPr="00787433">
        <w:rPr>
          <w:rFonts w:ascii="Verdana" w:hAnsi="Verdana"/>
        </w:rPr>
        <w:t xml:space="preserve"> tot </w:t>
      </w:r>
      <w:r w:rsidR="00426C12" w:rsidRPr="00787433">
        <w:rPr>
          <w:rFonts w:ascii="Verdana" w:hAnsi="Verdana"/>
        </w:rPr>
        <w:t>31 december</w:t>
      </w:r>
      <w:r w:rsidR="00210746" w:rsidRPr="00787433">
        <w:rPr>
          <w:rFonts w:ascii="Verdana" w:hAnsi="Verdana"/>
        </w:rPr>
        <w:t>.</w:t>
      </w:r>
    </w:p>
    <w:p w14:paraId="196730A2" w14:textId="77777777" w:rsidR="00297A73" w:rsidRDefault="00297A73" w:rsidP="00210746">
      <w:pPr>
        <w:spacing w:after="0" w:line="240" w:lineRule="auto"/>
        <w:jc w:val="both"/>
        <w:rPr>
          <w:rFonts w:ascii="Verdana" w:hAnsi="Verdana"/>
        </w:rPr>
      </w:pPr>
    </w:p>
    <w:p w14:paraId="26C178A4" w14:textId="77777777" w:rsidR="00ED4C6A" w:rsidRDefault="00ED4C6A" w:rsidP="00297A73">
      <w:pPr>
        <w:pStyle w:val="Lijstalinea"/>
        <w:numPr>
          <w:ilvl w:val="0"/>
          <w:numId w:val="16"/>
        </w:numPr>
        <w:spacing w:after="0" w:line="240" w:lineRule="auto"/>
        <w:jc w:val="both"/>
        <w:rPr>
          <w:rFonts w:ascii="Verdana" w:hAnsi="Verdana"/>
        </w:rPr>
      </w:pPr>
      <w:r>
        <w:rPr>
          <w:rFonts w:ascii="Verdana" w:hAnsi="Verdana"/>
        </w:rPr>
        <w:t>Polyvalente zaal</w:t>
      </w:r>
    </w:p>
    <w:p w14:paraId="673DF17C" w14:textId="3B5FDE9A" w:rsidR="00FF18AB" w:rsidRDefault="00FF18AB" w:rsidP="00205741">
      <w:pPr>
        <w:autoSpaceDE w:val="0"/>
        <w:autoSpaceDN w:val="0"/>
        <w:adjustRightInd w:val="0"/>
        <w:spacing w:after="0" w:line="240" w:lineRule="auto"/>
        <w:ind w:firstLine="360"/>
        <w:rPr>
          <w:rFonts w:ascii="Verdana" w:eastAsia="Calibri" w:hAnsi="Verdana" w:cs="Century Gothic"/>
          <w:iCs w:val="0"/>
          <w:color w:val="000000"/>
          <w:lang w:eastAsia="nl-BE" w:bidi="ar-SA"/>
        </w:rPr>
      </w:pPr>
      <w:r w:rsidRPr="00FF18AB">
        <w:rPr>
          <w:rFonts w:ascii="Verdana" w:eastAsia="Calibri" w:hAnsi="Verdana" w:cs="Century Gothic"/>
          <w:iCs w:val="0"/>
          <w:color w:val="000000"/>
          <w:lang w:eastAsia="nl-BE" w:bidi="ar-SA"/>
        </w:rPr>
        <w:t>De polyvalente zaal kan worden gebruikt</w:t>
      </w:r>
    </w:p>
    <w:p w14:paraId="4E660DF1" w14:textId="77777777" w:rsidR="00FF18AB" w:rsidRPr="00FF18AB" w:rsidRDefault="00FF18AB" w:rsidP="00FF18AB">
      <w:pPr>
        <w:autoSpaceDE w:val="0"/>
        <w:autoSpaceDN w:val="0"/>
        <w:adjustRightInd w:val="0"/>
        <w:spacing w:after="0" w:line="240" w:lineRule="auto"/>
        <w:rPr>
          <w:rFonts w:ascii="Verdana" w:eastAsia="Calibri" w:hAnsi="Verdana" w:cs="Century Gothic"/>
          <w:iCs w:val="0"/>
          <w:color w:val="000000"/>
          <w:lang w:eastAsia="nl-BE" w:bidi="ar-SA"/>
        </w:rPr>
      </w:pPr>
      <w:r w:rsidRPr="00FF18AB">
        <w:rPr>
          <w:rFonts w:ascii="Verdana" w:eastAsia="Calibri" w:hAnsi="Verdana" w:cs="Century Gothic"/>
          <w:iCs w:val="0"/>
          <w:color w:val="000000"/>
          <w:lang w:eastAsia="nl-BE" w:bidi="ar-SA"/>
        </w:rPr>
        <w:t xml:space="preserve"> </w:t>
      </w:r>
    </w:p>
    <w:p w14:paraId="3C31C5F8" w14:textId="259C4B1B" w:rsidR="00FF18AB" w:rsidRPr="00FF18AB" w:rsidRDefault="00FF18AB" w:rsidP="00FF18AB">
      <w:pPr>
        <w:pStyle w:val="Lijstalinea"/>
        <w:numPr>
          <w:ilvl w:val="0"/>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FF18AB">
        <w:rPr>
          <w:rFonts w:ascii="Verdana" w:eastAsia="Calibri" w:hAnsi="Verdana" w:cs="Century Gothic"/>
          <w:iCs w:val="0"/>
          <w:color w:val="000000"/>
          <w:lang w:eastAsia="nl-BE" w:bidi="ar-SA"/>
        </w:rPr>
        <w:t xml:space="preserve">van </w:t>
      </w:r>
      <w:r w:rsidR="00E9454C">
        <w:rPr>
          <w:rFonts w:ascii="Verdana" w:eastAsia="Calibri" w:hAnsi="Verdana" w:cs="Century Gothic"/>
          <w:iCs w:val="0"/>
          <w:color w:val="000000"/>
          <w:lang w:eastAsia="nl-BE" w:bidi="ar-SA"/>
        </w:rPr>
        <w:t>zon</w:t>
      </w:r>
      <w:r w:rsidR="00607131">
        <w:rPr>
          <w:rFonts w:ascii="Verdana" w:eastAsia="Calibri" w:hAnsi="Verdana" w:cs="Century Gothic"/>
          <w:iCs w:val="0"/>
          <w:color w:val="000000"/>
          <w:lang w:eastAsia="nl-BE" w:bidi="ar-SA"/>
        </w:rPr>
        <w:t>dag</w:t>
      </w:r>
      <w:r w:rsidRPr="00FF18AB">
        <w:rPr>
          <w:rFonts w:ascii="Verdana" w:eastAsia="Calibri" w:hAnsi="Verdana" w:cs="Century Gothic"/>
          <w:iCs w:val="0"/>
          <w:color w:val="000000"/>
          <w:lang w:eastAsia="nl-BE" w:bidi="ar-SA"/>
        </w:rPr>
        <w:t xml:space="preserve"> tot donderdag: 8 uur tot 23 uur</w:t>
      </w:r>
      <w:r w:rsidR="00607131">
        <w:rPr>
          <w:rFonts w:ascii="Verdana" w:eastAsia="Calibri" w:hAnsi="Verdana" w:cs="Century Gothic"/>
          <w:iCs w:val="0"/>
          <w:color w:val="000000"/>
          <w:lang w:eastAsia="nl-BE" w:bidi="ar-SA"/>
        </w:rPr>
        <w:t>;</w:t>
      </w:r>
      <w:r w:rsidRPr="00FF18AB">
        <w:rPr>
          <w:rFonts w:ascii="Verdana" w:eastAsia="Calibri" w:hAnsi="Verdana" w:cs="Century Gothic"/>
          <w:iCs w:val="0"/>
          <w:color w:val="000000"/>
          <w:lang w:eastAsia="nl-BE" w:bidi="ar-SA"/>
        </w:rPr>
        <w:t xml:space="preserve"> </w:t>
      </w:r>
    </w:p>
    <w:p w14:paraId="5C8498C1" w14:textId="0651B714" w:rsidR="00FF18AB" w:rsidRPr="0005389D" w:rsidRDefault="00FF18AB" w:rsidP="00FF18AB">
      <w:pPr>
        <w:pStyle w:val="Lijstalinea"/>
        <w:numPr>
          <w:ilvl w:val="0"/>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FF18AB">
        <w:rPr>
          <w:rFonts w:ascii="Verdana" w:eastAsia="Calibri" w:hAnsi="Verdana" w:cs="Century Gothic"/>
          <w:iCs w:val="0"/>
          <w:color w:val="000000"/>
          <w:lang w:eastAsia="nl-BE" w:bidi="ar-SA"/>
        </w:rPr>
        <w:t xml:space="preserve">op </w:t>
      </w:r>
      <w:r w:rsidRPr="0005389D">
        <w:rPr>
          <w:rFonts w:ascii="Verdana" w:eastAsia="Calibri" w:hAnsi="Verdana" w:cs="Century Gothic"/>
          <w:iCs w:val="0"/>
          <w:color w:val="000000"/>
          <w:lang w:eastAsia="nl-BE" w:bidi="ar-SA"/>
        </w:rPr>
        <w:t xml:space="preserve">vrijdag, zaterdag </w:t>
      </w:r>
      <w:r w:rsidR="00607131" w:rsidRPr="0005389D">
        <w:rPr>
          <w:rFonts w:ascii="Verdana" w:eastAsia="Calibri" w:hAnsi="Verdana" w:cs="Century Gothic"/>
          <w:iCs w:val="0"/>
          <w:color w:val="000000"/>
          <w:lang w:eastAsia="nl-BE" w:bidi="ar-SA"/>
        </w:rPr>
        <w:t>&amp;</w:t>
      </w:r>
      <w:r w:rsidRPr="0005389D">
        <w:rPr>
          <w:rFonts w:ascii="Verdana" w:eastAsia="Calibri" w:hAnsi="Verdana" w:cs="Century Gothic"/>
          <w:iCs w:val="0"/>
          <w:color w:val="000000"/>
          <w:lang w:eastAsia="nl-BE" w:bidi="ar-SA"/>
        </w:rPr>
        <w:t xml:space="preserve"> dagen voor een wettelijke feestdag: </w:t>
      </w:r>
    </w:p>
    <w:p w14:paraId="1E203079" w14:textId="2BAA0091" w:rsidR="00AC0E07" w:rsidRPr="0005389D" w:rsidRDefault="00FF18AB" w:rsidP="00AC0E07">
      <w:pPr>
        <w:pStyle w:val="Lijstalinea"/>
        <w:numPr>
          <w:ilvl w:val="1"/>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evenementen</w:t>
      </w:r>
      <w:r w:rsidR="00A31917" w:rsidRPr="0005389D">
        <w:rPr>
          <w:rFonts w:ascii="Verdana" w:eastAsia="Calibri" w:hAnsi="Verdana" w:cs="Century Gothic"/>
          <w:iCs w:val="0"/>
          <w:color w:val="000000"/>
          <w:lang w:eastAsia="nl-BE" w:bidi="ar-SA"/>
        </w:rPr>
        <w:t xml:space="preserve"> privé of openbaar</w:t>
      </w:r>
      <w:r w:rsidRPr="0005389D">
        <w:rPr>
          <w:rFonts w:ascii="Verdana" w:eastAsia="Calibri" w:hAnsi="Verdana" w:cs="Century Gothic"/>
          <w:iCs w:val="0"/>
          <w:color w:val="000000"/>
          <w:lang w:eastAsia="nl-BE" w:bidi="ar-SA"/>
        </w:rPr>
        <w:t xml:space="preserve"> zonder nachtvergunning: 8 uur tot </w:t>
      </w:r>
      <w:r w:rsidR="00B45A3D" w:rsidRPr="0005389D">
        <w:rPr>
          <w:rFonts w:ascii="Verdana" w:eastAsia="Calibri" w:hAnsi="Verdana" w:cs="Century Gothic"/>
          <w:iCs w:val="0"/>
          <w:color w:val="000000"/>
          <w:lang w:eastAsia="nl-BE" w:bidi="ar-SA"/>
        </w:rPr>
        <w:t>1</w:t>
      </w:r>
      <w:r w:rsidRPr="0005389D">
        <w:rPr>
          <w:rFonts w:ascii="Verdana" w:eastAsia="Calibri" w:hAnsi="Verdana" w:cs="Century Gothic"/>
          <w:iCs w:val="0"/>
          <w:color w:val="000000"/>
          <w:lang w:eastAsia="nl-BE" w:bidi="ar-SA"/>
        </w:rPr>
        <w:t xml:space="preserve"> uur</w:t>
      </w:r>
      <w:r w:rsidR="00607131" w:rsidRPr="0005389D">
        <w:rPr>
          <w:rFonts w:ascii="Verdana" w:eastAsia="Calibri" w:hAnsi="Verdana" w:cs="Century Gothic"/>
          <w:iCs w:val="0"/>
          <w:color w:val="000000"/>
          <w:lang w:eastAsia="nl-BE" w:bidi="ar-SA"/>
        </w:rPr>
        <w:t>;</w:t>
      </w:r>
      <w:r w:rsidRPr="0005389D">
        <w:rPr>
          <w:rFonts w:ascii="Verdana" w:eastAsia="Calibri" w:hAnsi="Verdana" w:cs="Century Gothic"/>
          <w:iCs w:val="0"/>
          <w:color w:val="000000"/>
          <w:lang w:eastAsia="nl-BE" w:bidi="ar-SA"/>
        </w:rPr>
        <w:t xml:space="preserve"> </w:t>
      </w:r>
    </w:p>
    <w:p w14:paraId="1D3A07F4" w14:textId="65958EA3" w:rsidR="00607131" w:rsidRPr="0005389D" w:rsidRDefault="00FF18AB" w:rsidP="00FF18AB">
      <w:pPr>
        <w:pStyle w:val="Lijstalinea"/>
        <w:numPr>
          <w:ilvl w:val="1"/>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evenementen</w:t>
      </w:r>
      <w:r w:rsidR="00A31917" w:rsidRPr="0005389D">
        <w:rPr>
          <w:rFonts w:ascii="Verdana" w:eastAsia="Calibri" w:hAnsi="Verdana" w:cs="Century Gothic"/>
          <w:iCs w:val="0"/>
          <w:color w:val="000000"/>
          <w:lang w:eastAsia="nl-BE" w:bidi="ar-SA"/>
        </w:rPr>
        <w:t xml:space="preserve"> privé of openbaar</w:t>
      </w:r>
      <w:r w:rsidRPr="0005389D">
        <w:rPr>
          <w:rFonts w:ascii="Verdana" w:eastAsia="Calibri" w:hAnsi="Verdana" w:cs="Century Gothic"/>
          <w:iCs w:val="0"/>
          <w:color w:val="000000"/>
          <w:lang w:eastAsia="nl-BE" w:bidi="ar-SA"/>
        </w:rPr>
        <w:t xml:space="preserve"> met nachtvergunning: </w:t>
      </w:r>
    </w:p>
    <w:p w14:paraId="4C3BD5C2" w14:textId="10B823FA" w:rsidR="00AC0E07" w:rsidRPr="0005389D" w:rsidRDefault="00FF18AB" w:rsidP="00AC0E07">
      <w:pPr>
        <w:pStyle w:val="Lijstalinea"/>
        <w:numPr>
          <w:ilvl w:val="2"/>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8</w:t>
      </w:r>
      <w:r w:rsidR="00607131" w:rsidRPr="0005389D">
        <w:rPr>
          <w:rFonts w:ascii="Verdana" w:eastAsia="Calibri" w:hAnsi="Verdana" w:cs="Century Gothic"/>
          <w:iCs w:val="0"/>
          <w:color w:val="000000"/>
          <w:lang w:eastAsia="nl-BE" w:bidi="ar-SA"/>
        </w:rPr>
        <w:t xml:space="preserve"> uur</w:t>
      </w:r>
      <w:r w:rsidRPr="0005389D">
        <w:rPr>
          <w:rFonts w:ascii="Verdana" w:eastAsia="Calibri" w:hAnsi="Verdana" w:cs="Century Gothic"/>
          <w:iCs w:val="0"/>
          <w:color w:val="000000"/>
          <w:lang w:eastAsia="nl-BE" w:bidi="ar-SA"/>
        </w:rPr>
        <w:t xml:space="preserve"> tot </w:t>
      </w:r>
      <w:r w:rsidR="00B45A3D" w:rsidRPr="0005389D">
        <w:rPr>
          <w:rFonts w:ascii="Verdana" w:eastAsia="Calibri" w:hAnsi="Verdana" w:cs="Century Gothic"/>
          <w:iCs w:val="0"/>
          <w:color w:val="000000"/>
          <w:lang w:eastAsia="nl-BE" w:bidi="ar-SA"/>
        </w:rPr>
        <w:t>3</w:t>
      </w:r>
      <w:r w:rsidR="00607131" w:rsidRPr="0005389D">
        <w:rPr>
          <w:rFonts w:ascii="Verdana" w:eastAsia="Calibri" w:hAnsi="Verdana" w:cs="Century Gothic"/>
          <w:iCs w:val="0"/>
          <w:color w:val="000000"/>
          <w:lang w:eastAsia="nl-BE" w:bidi="ar-SA"/>
        </w:rPr>
        <w:t xml:space="preserve"> uur;</w:t>
      </w:r>
    </w:p>
    <w:p w14:paraId="4FE8F6A3" w14:textId="47F76DE1" w:rsidR="00FF18AB" w:rsidRDefault="00607131" w:rsidP="00607131">
      <w:pPr>
        <w:pStyle w:val="Lijstalinea"/>
        <w:numPr>
          <w:ilvl w:val="2"/>
          <w:numId w:val="22"/>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8 uur tot</w:t>
      </w:r>
      <w:r w:rsidR="00B45A3D" w:rsidRPr="0005389D">
        <w:rPr>
          <w:rFonts w:ascii="Verdana" w:eastAsia="Calibri" w:hAnsi="Verdana" w:cs="Century Gothic"/>
          <w:iCs w:val="0"/>
          <w:color w:val="000000"/>
          <w:lang w:eastAsia="nl-BE" w:bidi="ar-SA"/>
        </w:rPr>
        <w:t xml:space="preserve"> 5</w:t>
      </w:r>
      <w:r w:rsidRPr="0005389D">
        <w:rPr>
          <w:rFonts w:ascii="Verdana" w:eastAsia="Calibri" w:hAnsi="Verdana" w:cs="Century Gothic"/>
          <w:iCs w:val="0"/>
          <w:color w:val="000000"/>
          <w:lang w:eastAsia="nl-BE" w:bidi="ar-SA"/>
        </w:rPr>
        <w:t xml:space="preserve"> uur,</w:t>
      </w:r>
      <w:r w:rsidR="00AC0E07" w:rsidRPr="0005389D">
        <w:rPr>
          <w:rFonts w:ascii="Verdana" w:eastAsia="Calibri" w:hAnsi="Verdana" w:cs="Century Gothic"/>
          <w:iCs w:val="0"/>
          <w:color w:val="000000"/>
          <w:lang w:eastAsia="nl-BE" w:bidi="ar-SA"/>
        </w:rPr>
        <w:t xml:space="preserve"> in uitzonderlijke gevallen.</w:t>
      </w:r>
    </w:p>
    <w:p w14:paraId="7A3F2927" w14:textId="11337469" w:rsidR="00E635D4" w:rsidRDefault="00E635D4" w:rsidP="00E635D4">
      <w:pPr>
        <w:pStyle w:val="Lijstalinea"/>
        <w:autoSpaceDE w:val="0"/>
        <w:autoSpaceDN w:val="0"/>
        <w:adjustRightInd w:val="0"/>
        <w:spacing w:after="0" w:line="240" w:lineRule="auto"/>
        <w:ind w:left="2160"/>
        <w:rPr>
          <w:rFonts w:ascii="Verdana" w:eastAsia="Calibri" w:hAnsi="Verdana" w:cs="Century Gothic"/>
          <w:iCs w:val="0"/>
          <w:color w:val="000000"/>
          <w:lang w:eastAsia="nl-BE" w:bidi="ar-SA"/>
        </w:rPr>
      </w:pPr>
    </w:p>
    <w:p w14:paraId="7E05945E" w14:textId="77777777" w:rsidR="00205741" w:rsidRPr="0005389D" w:rsidRDefault="00205741" w:rsidP="00E635D4">
      <w:pPr>
        <w:pStyle w:val="Lijstalinea"/>
        <w:autoSpaceDE w:val="0"/>
        <w:autoSpaceDN w:val="0"/>
        <w:adjustRightInd w:val="0"/>
        <w:spacing w:after="0" w:line="240" w:lineRule="auto"/>
        <w:ind w:left="2160"/>
        <w:rPr>
          <w:rFonts w:ascii="Verdana" w:eastAsia="Calibri" w:hAnsi="Verdana" w:cs="Century Gothic"/>
          <w:iCs w:val="0"/>
          <w:color w:val="000000"/>
          <w:lang w:eastAsia="nl-BE" w:bidi="ar-SA"/>
        </w:rPr>
      </w:pPr>
    </w:p>
    <w:p w14:paraId="374AAE7F" w14:textId="77777777" w:rsidR="00ED4C6A" w:rsidRDefault="00ED4C6A" w:rsidP="00ED4C6A">
      <w:pPr>
        <w:pStyle w:val="Lijstalinea"/>
        <w:spacing w:after="0" w:line="240" w:lineRule="auto"/>
        <w:jc w:val="both"/>
        <w:rPr>
          <w:rFonts w:ascii="Verdana" w:hAnsi="Verdana"/>
        </w:rPr>
      </w:pPr>
    </w:p>
    <w:p w14:paraId="47150B76" w14:textId="77777777" w:rsidR="00297A73" w:rsidRPr="00297A73" w:rsidRDefault="00297A73" w:rsidP="00297A73">
      <w:pPr>
        <w:pStyle w:val="Lijstalinea"/>
        <w:numPr>
          <w:ilvl w:val="0"/>
          <w:numId w:val="16"/>
        </w:numPr>
        <w:spacing w:after="0" w:line="240" w:lineRule="auto"/>
        <w:jc w:val="both"/>
        <w:rPr>
          <w:rFonts w:ascii="Verdana" w:hAnsi="Verdana"/>
        </w:rPr>
      </w:pPr>
      <w:r w:rsidRPr="00297A73">
        <w:rPr>
          <w:rFonts w:ascii="Verdana" w:hAnsi="Verdana"/>
        </w:rPr>
        <w:t>Zolder</w:t>
      </w:r>
    </w:p>
    <w:p w14:paraId="0D659918" w14:textId="77777777" w:rsidR="00297A73" w:rsidRDefault="00297A73" w:rsidP="00205741">
      <w:pPr>
        <w:pStyle w:val="Default"/>
        <w:spacing w:after="23"/>
        <w:ind w:firstLine="360"/>
        <w:rPr>
          <w:rFonts w:ascii="Verdana" w:hAnsi="Verdana"/>
          <w:sz w:val="20"/>
          <w:szCs w:val="20"/>
        </w:rPr>
      </w:pPr>
      <w:r w:rsidRPr="00297A73">
        <w:rPr>
          <w:rFonts w:ascii="Verdana" w:hAnsi="Verdana"/>
          <w:sz w:val="20"/>
          <w:szCs w:val="20"/>
        </w:rPr>
        <w:t>De zolder kan worden gebruikt van 8 uur tot 23 uur.</w:t>
      </w:r>
    </w:p>
    <w:p w14:paraId="0DAEDE6D" w14:textId="68E36F06" w:rsidR="00ED4C6A" w:rsidRDefault="00ED4C6A" w:rsidP="00297A73">
      <w:pPr>
        <w:pStyle w:val="Default"/>
        <w:spacing w:after="23"/>
        <w:rPr>
          <w:rFonts w:ascii="Verdana" w:hAnsi="Verdana"/>
          <w:sz w:val="20"/>
          <w:szCs w:val="20"/>
        </w:rPr>
      </w:pPr>
    </w:p>
    <w:p w14:paraId="782727EC" w14:textId="77777777" w:rsidR="00205741" w:rsidRDefault="00205741" w:rsidP="00297A73">
      <w:pPr>
        <w:pStyle w:val="Default"/>
        <w:spacing w:after="23"/>
        <w:rPr>
          <w:rFonts w:ascii="Verdana" w:hAnsi="Verdana"/>
          <w:sz w:val="20"/>
          <w:szCs w:val="20"/>
        </w:rPr>
      </w:pPr>
    </w:p>
    <w:p w14:paraId="0897B1A0" w14:textId="77777777" w:rsidR="00ED4C6A" w:rsidRPr="00ED4C6A" w:rsidRDefault="00ED4C6A" w:rsidP="00ED4C6A">
      <w:pPr>
        <w:pStyle w:val="Default"/>
        <w:numPr>
          <w:ilvl w:val="0"/>
          <w:numId w:val="16"/>
        </w:numPr>
        <w:spacing w:after="23"/>
        <w:rPr>
          <w:rFonts w:ascii="Verdana" w:hAnsi="Verdana"/>
          <w:sz w:val="20"/>
          <w:szCs w:val="20"/>
        </w:rPr>
      </w:pPr>
      <w:r>
        <w:rPr>
          <w:rFonts w:ascii="Verdana" w:hAnsi="Verdana"/>
          <w:sz w:val="20"/>
          <w:szCs w:val="20"/>
        </w:rPr>
        <w:t>Barlokaal</w:t>
      </w:r>
    </w:p>
    <w:p w14:paraId="3E85F92D" w14:textId="02C42F86" w:rsidR="00ED4C6A" w:rsidRDefault="00ED4C6A" w:rsidP="00205741">
      <w:pPr>
        <w:autoSpaceDE w:val="0"/>
        <w:autoSpaceDN w:val="0"/>
        <w:adjustRightInd w:val="0"/>
        <w:spacing w:after="0" w:line="240" w:lineRule="auto"/>
        <w:ind w:firstLine="360"/>
        <w:rPr>
          <w:rFonts w:ascii="Verdana" w:eastAsia="Calibri" w:hAnsi="Verdana" w:cs="Century Gothic"/>
          <w:iCs w:val="0"/>
          <w:color w:val="000000"/>
          <w:lang w:eastAsia="nl-BE" w:bidi="ar-SA"/>
        </w:rPr>
      </w:pPr>
      <w:r w:rsidRPr="00ED4C6A">
        <w:rPr>
          <w:rFonts w:ascii="Verdana" w:eastAsia="Calibri" w:hAnsi="Verdana" w:cs="Century Gothic"/>
          <w:iCs w:val="0"/>
          <w:color w:val="000000"/>
          <w:lang w:eastAsia="nl-BE" w:bidi="ar-SA"/>
        </w:rPr>
        <w:t xml:space="preserve">Het barlokaal kan worden gebruikt </w:t>
      </w:r>
    </w:p>
    <w:p w14:paraId="34B51A13" w14:textId="77777777" w:rsidR="00ED4C6A" w:rsidRPr="00ED4C6A" w:rsidRDefault="00ED4C6A" w:rsidP="00ED4C6A">
      <w:pPr>
        <w:autoSpaceDE w:val="0"/>
        <w:autoSpaceDN w:val="0"/>
        <w:adjustRightInd w:val="0"/>
        <w:spacing w:after="0" w:line="240" w:lineRule="auto"/>
        <w:rPr>
          <w:rFonts w:ascii="Verdana" w:eastAsia="Calibri" w:hAnsi="Verdana" w:cs="Century Gothic"/>
          <w:iCs w:val="0"/>
          <w:color w:val="000000"/>
          <w:lang w:eastAsia="nl-BE" w:bidi="ar-SA"/>
        </w:rPr>
      </w:pPr>
    </w:p>
    <w:p w14:paraId="22B625DE" w14:textId="16BFB05E" w:rsidR="00ED4C6A" w:rsidRPr="00ED4C6A" w:rsidRDefault="00ED4C6A" w:rsidP="00ED4C6A">
      <w:pPr>
        <w:pStyle w:val="Lijstalinea"/>
        <w:numPr>
          <w:ilvl w:val="0"/>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ED4C6A">
        <w:rPr>
          <w:rFonts w:ascii="Verdana" w:eastAsia="Calibri" w:hAnsi="Verdana" w:cs="Century Gothic"/>
          <w:iCs w:val="0"/>
          <w:color w:val="000000"/>
          <w:lang w:eastAsia="nl-BE" w:bidi="ar-SA"/>
        </w:rPr>
        <w:t xml:space="preserve">van </w:t>
      </w:r>
      <w:r w:rsidR="00E9454C">
        <w:rPr>
          <w:rFonts w:ascii="Verdana" w:eastAsia="Calibri" w:hAnsi="Verdana" w:cs="Century Gothic"/>
          <w:iCs w:val="0"/>
          <w:color w:val="000000"/>
          <w:lang w:eastAsia="nl-BE" w:bidi="ar-SA"/>
        </w:rPr>
        <w:t>zon</w:t>
      </w:r>
      <w:r w:rsidRPr="00ED4C6A">
        <w:rPr>
          <w:rFonts w:ascii="Verdana" w:eastAsia="Calibri" w:hAnsi="Verdana" w:cs="Century Gothic"/>
          <w:iCs w:val="0"/>
          <w:color w:val="000000"/>
          <w:lang w:eastAsia="nl-BE" w:bidi="ar-SA"/>
        </w:rPr>
        <w:t xml:space="preserve">dag tot donderdag: 8 uur tot 23 uur </w:t>
      </w:r>
    </w:p>
    <w:p w14:paraId="40D77CC1" w14:textId="494423EC" w:rsidR="00ED4C6A" w:rsidRDefault="00ED4C6A" w:rsidP="00ED4C6A">
      <w:pPr>
        <w:pStyle w:val="Lijstalinea"/>
        <w:numPr>
          <w:ilvl w:val="0"/>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ED4C6A">
        <w:rPr>
          <w:rFonts w:ascii="Verdana" w:eastAsia="Calibri" w:hAnsi="Verdana" w:cs="Century Gothic"/>
          <w:iCs w:val="0"/>
          <w:color w:val="000000"/>
          <w:lang w:eastAsia="nl-BE" w:bidi="ar-SA"/>
        </w:rPr>
        <w:t>op vrijdag, zaterdag &amp; dagen voor een wettelijke feestdag:</w:t>
      </w:r>
    </w:p>
    <w:p w14:paraId="25D9E06A" w14:textId="43609993" w:rsidR="00607131" w:rsidRPr="0005389D" w:rsidRDefault="00607131" w:rsidP="00607131">
      <w:pPr>
        <w:pStyle w:val="Lijstalinea"/>
        <w:numPr>
          <w:ilvl w:val="1"/>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evenementen</w:t>
      </w:r>
      <w:r w:rsidR="00A31917" w:rsidRPr="0005389D">
        <w:rPr>
          <w:rFonts w:ascii="Verdana" w:eastAsia="Calibri" w:hAnsi="Verdana" w:cs="Century Gothic"/>
          <w:iCs w:val="0"/>
          <w:color w:val="000000"/>
          <w:lang w:eastAsia="nl-BE" w:bidi="ar-SA"/>
        </w:rPr>
        <w:t xml:space="preserve"> privé of openbaar</w:t>
      </w:r>
      <w:r w:rsidRPr="0005389D">
        <w:rPr>
          <w:rFonts w:ascii="Verdana" w:eastAsia="Calibri" w:hAnsi="Verdana" w:cs="Century Gothic"/>
          <w:iCs w:val="0"/>
          <w:color w:val="000000"/>
          <w:lang w:eastAsia="nl-BE" w:bidi="ar-SA"/>
        </w:rPr>
        <w:t xml:space="preserve"> zonder nachtvergunning: 8 uur tot 1 uur; </w:t>
      </w:r>
    </w:p>
    <w:p w14:paraId="3283165B" w14:textId="7C55222E" w:rsidR="00607131" w:rsidRPr="0005389D" w:rsidRDefault="00607131" w:rsidP="00607131">
      <w:pPr>
        <w:pStyle w:val="Lijstalinea"/>
        <w:numPr>
          <w:ilvl w:val="1"/>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evenementen</w:t>
      </w:r>
      <w:r w:rsidR="00A31917" w:rsidRPr="0005389D">
        <w:rPr>
          <w:rFonts w:ascii="Verdana" w:eastAsia="Calibri" w:hAnsi="Verdana" w:cs="Century Gothic"/>
          <w:iCs w:val="0"/>
          <w:color w:val="000000"/>
          <w:lang w:eastAsia="nl-BE" w:bidi="ar-SA"/>
        </w:rPr>
        <w:t xml:space="preserve"> privé of openbaar</w:t>
      </w:r>
      <w:r w:rsidRPr="0005389D">
        <w:rPr>
          <w:rFonts w:ascii="Verdana" w:eastAsia="Calibri" w:hAnsi="Verdana" w:cs="Century Gothic"/>
          <w:iCs w:val="0"/>
          <w:color w:val="000000"/>
          <w:lang w:eastAsia="nl-BE" w:bidi="ar-SA"/>
        </w:rPr>
        <w:t xml:space="preserve"> met nachtvergunning: </w:t>
      </w:r>
    </w:p>
    <w:p w14:paraId="69FD5E59" w14:textId="77777777" w:rsidR="00607131" w:rsidRPr="0005389D" w:rsidRDefault="00607131" w:rsidP="00607131">
      <w:pPr>
        <w:pStyle w:val="Lijstalinea"/>
        <w:numPr>
          <w:ilvl w:val="2"/>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8 uur tot 3 uur;</w:t>
      </w:r>
    </w:p>
    <w:p w14:paraId="38196C80" w14:textId="3D89EB54" w:rsidR="00607131" w:rsidRPr="0005389D" w:rsidRDefault="00607131" w:rsidP="00607131">
      <w:pPr>
        <w:pStyle w:val="Lijstalinea"/>
        <w:numPr>
          <w:ilvl w:val="2"/>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8 uur tot 5 uur,</w:t>
      </w:r>
      <w:r w:rsidR="00AC0E07" w:rsidRPr="0005389D">
        <w:rPr>
          <w:rFonts w:ascii="Verdana" w:eastAsia="Calibri" w:hAnsi="Verdana" w:cs="Century Gothic"/>
          <w:iCs w:val="0"/>
          <w:color w:val="000000"/>
          <w:lang w:eastAsia="nl-BE" w:bidi="ar-SA"/>
        </w:rPr>
        <w:t xml:space="preserve"> in uitzonderlijke gevallen.</w:t>
      </w:r>
    </w:p>
    <w:p w14:paraId="4264411E" w14:textId="1544CEF7" w:rsidR="00ED4C6A" w:rsidRDefault="00ED4C6A" w:rsidP="00607131">
      <w:pPr>
        <w:pStyle w:val="Lijstalinea"/>
        <w:autoSpaceDE w:val="0"/>
        <w:autoSpaceDN w:val="0"/>
        <w:adjustRightInd w:val="0"/>
        <w:spacing w:after="0" w:line="240" w:lineRule="auto"/>
        <w:ind w:left="1440"/>
        <w:rPr>
          <w:rFonts w:ascii="Verdana" w:eastAsia="Calibri" w:hAnsi="Verdana" w:cs="Century Gothic"/>
          <w:iCs w:val="0"/>
          <w:color w:val="000000"/>
          <w:lang w:eastAsia="nl-BE" w:bidi="ar-SA"/>
        </w:rPr>
      </w:pPr>
    </w:p>
    <w:p w14:paraId="0BC48FC2" w14:textId="77777777" w:rsidR="00597465" w:rsidRDefault="00597465" w:rsidP="00607131">
      <w:pPr>
        <w:pStyle w:val="Lijstalinea"/>
        <w:autoSpaceDE w:val="0"/>
        <w:autoSpaceDN w:val="0"/>
        <w:adjustRightInd w:val="0"/>
        <w:spacing w:after="0" w:line="240" w:lineRule="auto"/>
        <w:ind w:left="1440"/>
        <w:rPr>
          <w:rFonts w:ascii="Verdana" w:eastAsia="Calibri" w:hAnsi="Verdana" w:cs="Century Gothic"/>
          <w:iCs w:val="0"/>
          <w:color w:val="000000"/>
          <w:lang w:eastAsia="nl-BE" w:bidi="ar-SA"/>
        </w:rPr>
      </w:pPr>
    </w:p>
    <w:p w14:paraId="47DB1E2D" w14:textId="77777777" w:rsidR="00920845" w:rsidRDefault="00920845" w:rsidP="00210746">
      <w:pPr>
        <w:spacing w:before="240" w:after="0" w:line="240" w:lineRule="auto"/>
        <w:jc w:val="both"/>
        <w:rPr>
          <w:rFonts w:ascii="Verdana" w:hAnsi="Verdana"/>
          <w:b/>
          <w:sz w:val="22"/>
        </w:rPr>
      </w:pPr>
      <w:r w:rsidRPr="00FD2D46">
        <w:rPr>
          <w:rFonts w:ascii="Verdana" w:hAnsi="Verdana"/>
          <w:b/>
          <w:sz w:val="22"/>
        </w:rPr>
        <w:lastRenderedPageBreak/>
        <w:t xml:space="preserve">HOOFDSTUK </w:t>
      </w:r>
      <w:r>
        <w:rPr>
          <w:rFonts w:ascii="Verdana" w:hAnsi="Verdana"/>
          <w:b/>
          <w:sz w:val="22"/>
        </w:rPr>
        <w:t>2</w:t>
      </w:r>
      <w:r w:rsidRPr="00FD2D46">
        <w:rPr>
          <w:rFonts w:ascii="Verdana" w:hAnsi="Verdana"/>
          <w:b/>
          <w:sz w:val="22"/>
        </w:rPr>
        <w:t xml:space="preserve"> </w:t>
      </w:r>
      <w:r w:rsidRPr="00FD2D46">
        <w:rPr>
          <w:rFonts w:ascii="Verdana" w:hAnsi="Verdana"/>
          <w:b/>
          <w:sz w:val="22"/>
        </w:rPr>
        <w:tab/>
      </w:r>
      <w:r w:rsidR="00607131">
        <w:rPr>
          <w:rFonts w:ascii="Verdana" w:hAnsi="Verdana"/>
          <w:b/>
          <w:sz w:val="22"/>
        </w:rPr>
        <w:t xml:space="preserve">TOELICHTING </w:t>
      </w:r>
      <w:r>
        <w:rPr>
          <w:rFonts w:ascii="Verdana" w:hAnsi="Verdana"/>
          <w:b/>
          <w:sz w:val="22"/>
        </w:rPr>
        <w:t>TARIEVEN</w:t>
      </w:r>
    </w:p>
    <w:p w14:paraId="3C2175B8" w14:textId="77777777" w:rsidR="00607131" w:rsidRPr="00A31917" w:rsidRDefault="006D7E58" w:rsidP="00210746">
      <w:pPr>
        <w:spacing w:before="240" w:after="0" w:line="240" w:lineRule="auto"/>
        <w:jc w:val="both"/>
        <w:rPr>
          <w:rFonts w:ascii="Verdana" w:hAnsi="Verdana"/>
          <w:b/>
          <w:sz w:val="22"/>
        </w:rPr>
      </w:pPr>
      <w:r w:rsidRPr="00A31917">
        <w:rPr>
          <w:rFonts w:ascii="Verdana" w:eastAsia="Calibri" w:hAnsi="Verdana" w:cs="Century Gothic"/>
          <w:b/>
          <w:iCs w:val="0"/>
          <w:color w:val="000000"/>
          <w:lang w:eastAsia="nl-BE" w:bidi="ar-SA"/>
        </w:rPr>
        <w:t>CFR Retributiereglement gemeentelijke infrastructuur (GR 19/12/2019)</w:t>
      </w:r>
    </w:p>
    <w:p w14:paraId="6AADF7B9" w14:textId="77777777" w:rsidR="006D7E58" w:rsidRDefault="006D7E58" w:rsidP="00210746">
      <w:pPr>
        <w:spacing w:before="240" w:after="0" w:line="240" w:lineRule="auto"/>
        <w:jc w:val="both"/>
        <w:rPr>
          <w:rFonts w:ascii="Verdana" w:hAnsi="Verdana"/>
          <w:b/>
          <w:sz w:val="22"/>
        </w:rPr>
      </w:pPr>
    </w:p>
    <w:p w14:paraId="2F0552EB" w14:textId="77777777" w:rsidR="00607131" w:rsidRDefault="00607131" w:rsidP="00607131">
      <w:pPr>
        <w:spacing w:after="0" w:line="240" w:lineRule="auto"/>
        <w:jc w:val="both"/>
        <w:rPr>
          <w:rFonts w:ascii="Verdana" w:hAnsi="Verdana"/>
          <w:b/>
        </w:rPr>
      </w:pPr>
      <w:r>
        <w:rPr>
          <w:rFonts w:ascii="Verdana" w:hAnsi="Verdana"/>
          <w:b/>
        </w:rPr>
        <w:t>Artikel 2.1</w:t>
      </w:r>
      <w:r>
        <w:rPr>
          <w:rFonts w:ascii="Verdana" w:hAnsi="Verdana"/>
          <w:b/>
        </w:rPr>
        <w:tab/>
        <w:t>Categorieën</w:t>
      </w:r>
    </w:p>
    <w:p w14:paraId="2C01551B" w14:textId="77777777" w:rsidR="00B92AC1" w:rsidRDefault="00B92AC1" w:rsidP="00607131">
      <w:pPr>
        <w:spacing w:after="0" w:line="240" w:lineRule="auto"/>
        <w:jc w:val="both"/>
        <w:rPr>
          <w:rFonts w:ascii="Verdana" w:hAnsi="Verdana"/>
        </w:rPr>
      </w:pPr>
    </w:p>
    <w:p w14:paraId="6ACABDB8" w14:textId="77777777" w:rsidR="0027794B" w:rsidRPr="00FD2D46" w:rsidRDefault="0027794B" w:rsidP="0027794B">
      <w:pPr>
        <w:spacing w:after="0" w:line="240" w:lineRule="auto"/>
        <w:contextualSpacing/>
        <w:jc w:val="both"/>
        <w:rPr>
          <w:rFonts w:ascii="Verdana" w:eastAsia="Calibri" w:hAnsi="Verdana"/>
        </w:rPr>
      </w:pPr>
      <w:r w:rsidRPr="00FD2D46">
        <w:rPr>
          <w:rFonts w:ascii="Verdana" w:eastAsia="Calibri" w:hAnsi="Verdana"/>
        </w:rPr>
        <w:t>De gebruikers van de infrastructuur worden opgedeeld in volgende categorieën:</w:t>
      </w:r>
    </w:p>
    <w:p w14:paraId="7EDD32E7" w14:textId="77777777" w:rsidR="0027794B" w:rsidRPr="00FD2D46" w:rsidRDefault="0027794B" w:rsidP="0027794B">
      <w:pPr>
        <w:spacing w:after="0" w:line="240" w:lineRule="auto"/>
        <w:contextualSpacing/>
        <w:jc w:val="both"/>
        <w:rPr>
          <w:rFonts w:ascii="Verdana" w:eastAsia="Calibri" w:hAnsi="Verdana"/>
        </w:rPr>
      </w:pPr>
    </w:p>
    <w:tbl>
      <w:tblPr>
        <w:tblStyle w:val="Tabelraster"/>
        <w:tblW w:w="9288" w:type="dxa"/>
        <w:tblInd w:w="108" w:type="dxa"/>
        <w:tblLook w:val="04A0" w:firstRow="1" w:lastRow="0" w:firstColumn="1" w:lastColumn="0" w:noHBand="0" w:noVBand="1"/>
      </w:tblPr>
      <w:tblGrid>
        <w:gridCol w:w="2230"/>
        <w:gridCol w:w="7058"/>
      </w:tblGrid>
      <w:tr w:rsidR="0027794B" w:rsidRPr="00CB2476" w14:paraId="39972CDA" w14:textId="77777777" w:rsidTr="00311829">
        <w:trPr>
          <w:trHeight w:val="20"/>
        </w:trPr>
        <w:tc>
          <w:tcPr>
            <w:tcW w:w="2230" w:type="dxa"/>
            <w:vAlign w:val="center"/>
          </w:tcPr>
          <w:p w14:paraId="06F6B9E3" w14:textId="77777777" w:rsidR="0027794B" w:rsidRPr="0043163E" w:rsidRDefault="0027794B" w:rsidP="00311829">
            <w:pPr>
              <w:rPr>
                <w:rFonts w:ascii="Verdana" w:hAnsi="Verdana"/>
                <w:b/>
              </w:rPr>
            </w:pPr>
            <w:r w:rsidRPr="0043163E">
              <w:rPr>
                <w:rFonts w:ascii="Verdana" w:hAnsi="Verdana"/>
                <w:b/>
              </w:rPr>
              <w:t>Categorie A</w:t>
            </w:r>
          </w:p>
        </w:tc>
        <w:tc>
          <w:tcPr>
            <w:tcW w:w="7058" w:type="dxa"/>
            <w:vAlign w:val="center"/>
          </w:tcPr>
          <w:p w14:paraId="4245F795" w14:textId="77777777" w:rsidR="0027794B" w:rsidRPr="005B1EAD" w:rsidRDefault="0027794B" w:rsidP="0027794B">
            <w:pPr>
              <w:pStyle w:val="Lijstalinea"/>
              <w:numPr>
                <w:ilvl w:val="0"/>
                <w:numId w:val="43"/>
              </w:numPr>
              <w:spacing w:after="0" w:line="240" w:lineRule="auto"/>
              <w:ind w:left="496"/>
              <w:rPr>
                <w:rFonts w:ascii="Verdana" w:hAnsi="Verdana"/>
                <w:i/>
              </w:rPr>
            </w:pPr>
            <w:r w:rsidRPr="005B1EAD">
              <w:rPr>
                <w:rFonts w:ascii="Verdana" w:hAnsi="Verdana"/>
              </w:rPr>
              <w:t>erkende verenigingen*</w:t>
            </w:r>
          </w:p>
          <w:p w14:paraId="1137D8DD" w14:textId="77777777" w:rsidR="0027794B" w:rsidRPr="00B05BD7" w:rsidRDefault="0027794B" w:rsidP="0027794B">
            <w:pPr>
              <w:pStyle w:val="Lijstalinea"/>
              <w:numPr>
                <w:ilvl w:val="0"/>
                <w:numId w:val="43"/>
              </w:numPr>
              <w:spacing w:after="0" w:line="240" w:lineRule="auto"/>
              <w:ind w:left="496"/>
              <w:rPr>
                <w:rFonts w:ascii="Verdana" w:hAnsi="Verdana"/>
                <w:i/>
              </w:rPr>
            </w:pPr>
            <w:r w:rsidRPr="00B05BD7">
              <w:rPr>
                <w:rFonts w:ascii="Verdana" w:hAnsi="Verdana"/>
              </w:rPr>
              <w:t>lokale besturen uit de kieskantons Halle en Lennik</w:t>
            </w:r>
          </w:p>
          <w:p w14:paraId="26873F93" w14:textId="77777777" w:rsidR="0027794B" w:rsidRPr="00B05BD7" w:rsidRDefault="0027794B" w:rsidP="0027794B">
            <w:pPr>
              <w:pStyle w:val="Lijstalinea"/>
              <w:numPr>
                <w:ilvl w:val="0"/>
                <w:numId w:val="43"/>
              </w:numPr>
              <w:spacing w:after="0" w:line="240" w:lineRule="auto"/>
              <w:ind w:left="496"/>
              <w:rPr>
                <w:rFonts w:ascii="Verdana" w:eastAsia="Calibri" w:hAnsi="Verdana"/>
                <w:i/>
              </w:rPr>
            </w:pPr>
            <w:r w:rsidRPr="00B05BD7">
              <w:rPr>
                <w:rFonts w:ascii="Verdana" w:hAnsi="Verdana"/>
              </w:rPr>
              <w:t xml:space="preserve">politiezone Zennevallei </w:t>
            </w:r>
          </w:p>
          <w:p w14:paraId="2D9EA11A" w14:textId="77777777" w:rsidR="0027794B" w:rsidRPr="005B1EAD" w:rsidRDefault="0027794B" w:rsidP="0027794B">
            <w:pPr>
              <w:pStyle w:val="Lijstalinea"/>
              <w:numPr>
                <w:ilvl w:val="0"/>
                <w:numId w:val="43"/>
              </w:numPr>
              <w:spacing w:after="0" w:line="240" w:lineRule="auto"/>
              <w:ind w:left="496"/>
              <w:rPr>
                <w:rFonts w:ascii="Verdana" w:eastAsia="Calibri" w:hAnsi="Verdana"/>
                <w:i/>
              </w:rPr>
            </w:pPr>
            <w:r w:rsidRPr="00B05BD7">
              <w:rPr>
                <w:rFonts w:ascii="Verdana" w:hAnsi="Verdana"/>
              </w:rPr>
              <w:t>door de Vlaamse overheid</w:t>
            </w:r>
            <w:r w:rsidRPr="005B1EAD">
              <w:rPr>
                <w:rFonts w:ascii="Verdana" w:hAnsi="Verdana"/>
              </w:rPr>
              <w:t xml:space="preserve"> erkende onderwijsinstellingen met een vestiging in Sint-Pieters-Leeuw</w:t>
            </w:r>
          </w:p>
        </w:tc>
      </w:tr>
      <w:tr w:rsidR="0027794B" w:rsidRPr="00CB2476" w14:paraId="2E437728" w14:textId="77777777" w:rsidTr="00311829">
        <w:trPr>
          <w:trHeight w:val="20"/>
        </w:trPr>
        <w:tc>
          <w:tcPr>
            <w:tcW w:w="2230" w:type="dxa"/>
            <w:vAlign w:val="center"/>
          </w:tcPr>
          <w:p w14:paraId="77A068D4" w14:textId="77777777" w:rsidR="0027794B" w:rsidRPr="0043163E" w:rsidRDefault="0027794B" w:rsidP="00311829">
            <w:pPr>
              <w:rPr>
                <w:rFonts w:ascii="Verdana" w:hAnsi="Verdana"/>
                <w:b/>
              </w:rPr>
            </w:pPr>
            <w:r w:rsidRPr="0043163E">
              <w:rPr>
                <w:rFonts w:ascii="Verdana" w:hAnsi="Verdana"/>
                <w:b/>
              </w:rPr>
              <w:t>Categorie B</w:t>
            </w:r>
          </w:p>
        </w:tc>
        <w:tc>
          <w:tcPr>
            <w:tcW w:w="7058" w:type="dxa"/>
            <w:vAlign w:val="center"/>
          </w:tcPr>
          <w:p w14:paraId="5FE291B6" w14:textId="77777777" w:rsidR="0027794B" w:rsidRPr="005B1EAD" w:rsidRDefault="0027794B" w:rsidP="0027794B">
            <w:pPr>
              <w:pStyle w:val="Lijstalinea"/>
              <w:numPr>
                <w:ilvl w:val="0"/>
                <w:numId w:val="44"/>
              </w:numPr>
              <w:spacing w:after="0" w:line="240" w:lineRule="auto"/>
              <w:ind w:left="496"/>
              <w:rPr>
                <w:rFonts w:ascii="Verdana" w:hAnsi="Verdana"/>
                <w:i/>
              </w:rPr>
            </w:pPr>
            <w:r w:rsidRPr="005B1EAD">
              <w:rPr>
                <w:rFonts w:ascii="Verdana" w:hAnsi="Verdana"/>
              </w:rPr>
              <w:t>inwoners en verenigingen van Sint-Pieters-Leeuw zonder commercieel doel (algemeen)</w:t>
            </w:r>
          </w:p>
          <w:p w14:paraId="11FCE756" w14:textId="77777777" w:rsidR="0027794B" w:rsidRPr="005B1EAD" w:rsidRDefault="0027794B" w:rsidP="0027794B">
            <w:pPr>
              <w:pStyle w:val="Lijstalinea"/>
              <w:numPr>
                <w:ilvl w:val="0"/>
                <w:numId w:val="44"/>
              </w:numPr>
              <w:spacing w:after="0" w:line="240" w:lineRule="auto"/>
              <w:ind w:left="496"/>
              <w:rPr>
                <w:rFonts w:ascii="Verdana" w:eastAsia="Calibri" w:hAnsi="Verdana"/>
                <w:i/>
              </w:rPr>
            </w:pPr>
            <w:r w:rsidRPr="005B1EAD">
              <w:rPr>
                <w:rFonts w:ascii="Verdana" w:hAnsi="Verdana"/>
              </w:rPr>
              <w:t>door de Vlaamse overheid erkende onderwijsinstellingen zonder een vestiging in Sint-Pieters-Leeuw</w:t>
            </w:r>
          </w:p>
        </w:tc>
      </w:tr>
      <w:tr w:rsidR="0027794B" w:rsidRPr="00CB2476" w14:paraId="3B0B9EE4" w14:textId="77777777" w:rsidTr="00311829">
        <w:trPr>
          <w:trHeight w:val="20"/>
        </w:trPr>
        <w:tc>
          <w:tcPr>
            <w:tcW w:w="2230" w:type="dxa"/>
            <w:vAlign w:val="center"/>
          </w:tcPr>
          <w:p w14:paraId="6D3EF3C0" w14:textId="77777777" w:rsidR="0027794B" w:rsidRPr="0043163E" w:rsidRDefault="0027794B" w:rsidP="00311829">
            <w:pPr>
              <w:rPr>
                <w:rFonts w:ascii="Verdana" w:hAnsi="Verdana"/>
                <w:b/>
              </w:rPr>
            </w:pPr>
            <w:r w:rsidRPr="0043163E">
              <w:rPr>
                <w:rFonts w:ascii="Verdana" w:hAnsi="Verdana"/>
                <w:b/>
              </w:rPr>
              <w:t>Categorie C</w:t>
            </w:r>
          </w:p>
        </w:tc>
        <w:tc>
          <w:tcPr>
            <w:tcW w:w="7058" w:type="dxa"/>
            <w:vAlign w:val="center"/>
          </w:tcPr>
          <w:p w14:paraId="2319EBC3" w14:textId="77777777" w:rsidR="0027794B" w:rsidRPr="005B1EAD" w:rsidRDefault="0027794B" w:rsidP="00311829">
            <w:pPr>
              <w:rPr>
                <w:rFonts w:ascii="Verdana" w:hAnsi="Verdana"/>
              </w:rPr>
            </w:pPr>
            <w:r w:rsidRPr="005B1EAD">
              <w:rPr>
                <w:rFonts w:ascii="Verdana" w:hAnsi="Verdana"/>
              </w:rPr>
              <w:t>Iedereen die niet behoort tot één van de andere categorieën, met inbegrip van:</w:t>
            </w:r>
          </w:p>
          <w:p w14:paraId="3476579B" w14:textId="77777777" w:rsidR="0027794B" w:rsidRPr="005B1EAD" w:rsidRDefault="0027794B" w:rsidP="0027794B">
            <w:pPr>
              <w:pStyle w:val="Lijstalinea"/>
              <w:numPr>
                <w:ilvl w:val="0"/>
                <w:numId w:val="44"/>
              </w:numPr>
              <w:spacing w:after="0" w:line="240" w:lineRule="auto"/>
              <w:ind w:left="496"/>
              <w:rPr>
                <w:rFonts w:ascii="Verdana" w:hAnsi="Verdana"/>
                <w:i/>
              </w:rPr>
            </w:pPr>
            <w:r w:rsidRPr="005B1EAD">
              <w:rPr>
                <w:rFonts w:ascii="Verdana" w:hAnsi="Verdana"/>
              </w:rPr>
              <w:t xml:space="preserve">inwoners en verenigingen van Sint-Pieters-Leeuw zonder commercieel doel </w:t>
            </w:r>
            <w:r>
              <w:rPr>
                <w:rFonts w:ascii="Verdana" w:hAnsi="Verdana"/>
              </w:rPr>
              <w:t>bij het organiseren van activiteiten en feesten</w:t>
            </w:r>
            <w:r w:rsidRPr="006937DD">
              <w:rPr>
                <w:rFonts w:ascii="Verdana" w:hAnsi="Verdana"/>
              </w:rPr>
              <w:t xml:space="preserve"> in familiale kring</w:t>
            </w:r>
            <w:r>
              <w:rPr>
                <w:rFonts w:ascii="Verdana" w:hAnsi="Verdana"/>
              </w:rPr>
              <w:t>**</w:t>
            </w:r>
          </w:p>
        </w:tc>
      </w:tr>
      <w:tr w:rsidR="0027794B" w:rsidRPr="00CB2476" w14:paraId="323864F0" w14:textId="77777777" w:rsidTr="00311829">
        <w:trPr>
          <w:trHeight w:val="20"/>
        </w:trPr>
        <w:tc>
          <w:tcPr>
            <w:tcW w:w="2230" w:type="dxa"/>
            <w:vAlign w:val="center"/>
          </w:tcPr>
          <w:p w14:paraId="47DB528A" w14:textId="77777777" w:rsidR="0027794B" w:rsidRPr="0043163E" w:rsidRDefault="0027794B" w:rsidP="00311829">
            <w:pPr>
              <w:rPr>
                <w:rFonts w:ascii="Verdana" w:hAnsi="Verdana"/>
                <w:b/>
              </w:rPr>
            </w:pPr>
            <w:r w:rsidRPr="0043163E">
              <w:rPr>
                <w:rFonts w:ascii="Verdana" w:hAnsi="Verdana"/>
                <w:b/>
              </w:rPr>
              <w:t>Categorie 0</w:t>
            </w:r>
          </w:p>
          <w:p w14:paraId="43FA5D70" w14:textId="77777777" w:rsidR="0027794B" w:rsidRPr="0043163E" w:rsidRDefault="0027794B" w:rsidP="00311829">
            <w:pPr>
              <w:rPr>
                <w:rFonts w:ascii="Verdana" w:hAnsi="Verdana"/>
              </w:rPr>
            </w:pPr>
          </w:p>
        </w:tc>
        <w:tc>
          <w:tcPr>
            <w:tcW w:w="7058" w:type="dxa"/>
            <w:vAlign w:val="center"/>
          </w:tcPr>
          <w:p w14:paraId="76DF5B57" w14:textId="77777777" w:rsidR="0027794B" w:rsidRPr="005B1EAD" w:rsidRDefault="0027794B" w:rsidP="0027794B">
            <w:pPr>
              <w:pStyle w:val="Lijstalinea"/>
              <w:numPr>
                <w:ilvl w:val="0"/>
                <w:numId w:val="42"/>
              </w:numPr>
              <w:spacing w:after="0" w:line="240" w:lineRule="auto"/>
              <w:ind w:left="496"/>
              <w:rPr>
                <w:rFonts w:ascii="Verdana" w:hAnsi="Verdana"/>
                <w:i/>
              </w:rPr>
            </w:pPr>
            <w:r w:rsidRPr="005B1EAD">
              <w:rPr>
                <w:rFonts w:ascii="Verdana" w:hAnsi="Verdana"/>
              </w:rPr>
              <w:t>de gemeente, het OCMW, de PEVA, het AGB</w:t>
            </w:r>
          </w:p>
          <w:p w14:paraId="71C007A6" w14:textId="77777777" w:rsidR="0027794B" w:rsidRPr="005B1EAD" w:rsidRDefault="0027794B" w:rsidP="0027794B">
            <w:pPr>
              <w:pStyle w:val="Lijstalinea"/>
              <w:numPr>
                <w:ilvl w:val="0"/>
                <w:numId w:val="42"/>
              </w:numPr>
              <w:spacing w:after="0" w:line="240" w:lineRule="auto"/>
              <w:ind w:left="496"/>
              <w:rPr>
                <w:rFonts w:ascii="Verdana" w:eastAsia="Calibri" w:hAnsi="Verdana"/>
                <w:i/>
              </w:rPr>
            </w:pPr>
            <w:r w:rsidRPr="005B1EAD">
              <w:rPr>
                <w:rFonts w:ascii="Verdana" w:hAnsi="Verdana"/>
              </w:rPr>
              <w:t>door de gemeente erkende adviesraden</w:t>
            </w:r>
          </w:p>
          <w:p w14:paraId="6EF24CA2" w14:textId="1061816F" w:rsidR="0027794B" w:rsidRPr="005B1EAD" w:rsidRDefault="00B92AC1" w:rsidP="0027794B">
            <w:pPr>
              <w:pStyle w:val="Lijstalinea"/>
              <w:numPr>
                <w:ilvl w:val="0"/>
                <w:numId w:val="42"/>
              </w:numPr>
              <w:spacing w:after="0" w:line="240" w:lineRule="auto"/>
              <w:ind w:left="496"/>
              <w:rPr>
                <w:rFonts w:ascii="Verdana" w:eastAsia="Calibri" w:hAnsi="Verdana"/>
                <w:i/>
              </w:rPr>
            </w:pPr>
            <w:r w:rsidRPr="00E25668">
              <w:rPr>
                <w:rFonts w:ascii="Verdana" w:eastAsia="Calibri" w:hAnsi="Verdana"/>
              </w:rPr>
              <w:t>basisscholen</w:t>
            </w:r>
            <w:r w:rsidR="0027794B" w:rsidRPr="005B1EAD">
              <w:rPr>
                <w:rFonts w:ascii="Verdana" w:eastAsia="Calibri" w:hAnsi="Verdana"/>
              </w:rPr>
              <w:t xml:space="preserve"> uit Sint-Pieters-Leeuw</w:t>
            </w:r>
          </w:p>
          <w:p w14:paraId="6072E141" w14:textId="77777777" w:rsidR="0027794B" w:rsidRPr="005B1EAD" w:rsidRDefault="0027794B" w:rsidP="0027794B">
            <w:pPr>
              <w:pStyle w:val="Lijstalinea"/>
              <w:numPr>
                <w:ilvl w:val="0"/>
                <w:numId w:val="42"/>
              </w:numPr>
              <w:spacing w:after="0" w:line="240" w:lineRule="auto"/>
              <w:ind w:left="496"/>
              <w:rPr>
                <w:rFonts w:ascii="Verdana" w:eastAsia="Calibri" w:hAnsi="Verdana"/>
                <w:i/>
              </w:rPr>
            </w:pPr>
            <w:r>
              <w:rPr>
                <w:rFonts w:ascii="Verdana" w:eastAsia="Calibri" w:hAnsi="Verdana"/>
              </w:rPr>
              <w:t>(</w:t>
            </w:r>
            <w:r w:rsidRPr="005B1EAD">
              <w:rPr>
                <w:rFonts w:ascii="Verdana" w:eastAsia="Calibri" w:hAnsi="Verdana"/>
              </w:rPr>
              <w:t>intergemeentelijke</w:t>
            </w:r>
            <w:r>
              <w:rPr>
                <w:rFonts w:ascii="Verdana" w:eastAsia="Calibri" w:hAnsi="Verdana"/>
              </w:rPr>
              <w:t>)</w:t>
            </w:r>
            <w:r w:rsidRPr="005B1EAD">
              <w:rPr>
                <w:rFonts w:ascii="Verdana" w:eastAsia="Calibri" w:hAnsi="Verdana"/>
              </w:rPr>
              <w:t xml:space="preserve"> samenwerkingsverbanden</w:t>
            </w:r>
            <w:r>
              <w:rPr>
                <w:rFonts w:ascii="Verdana" w:eastAsia="Calibri" w:hAnsi="Verdana"/>
              </w:rPr>
              <w:t xml:space="preserve"> waar de gemeente, het OCMW, de PEVA of het AGB deel van uitmaakt</w:t>
            </w:r>
          </w:p>
        </w:tc>
      </w:tr>
      <w:tr w:rsidR="0027794B" w:rsidRPr="00FD2D46" w14:paraId="65777FE5" w14:textId="77777777" w:rsidTr="00311829">
        <w:trPr>
          <w:trHeight w:val="20"/>
        </w:trPr>
        <w:tc>
          <w:tcPr>
            <w:tcW w:w="9288" w:type="dxa"/>
            <w:gridSpan w:val="2"/>
            <w:vAlign w:val="center"/>
          </w:tcPr>
          <w:p w14:paraId="38851B5D" w14:textId="77777777" w:rsidR="0027794B" w:rsidRPr="0043163E" w:rsidRDefault="0027794B" w:rsidP="00311829">
            <w:pPr>
              <w:rPr>
                <w:rFonts w:ascii="Verdana" w:hAnsi="Verdana"/>
              </w:rPr>
            </w:pPr>
            <w:r w:rsidRPr="0043163E">
              <w:rPr>
                <w:rFonts w:ascii="Verdana" w:hAnsi="Verdana"/>
              </w:rPr>
              <w:t xml:space="preserve">*erkende vereniging = een vereniging erkend door </w:t>
            </w:r>
            <w:r>
              <w:rPr>
                <w:rFonts w:ascii="Verdana" w:hAnsi="Verdana"/>
              </w:rPr>
              <w:t>de gemeente conform de bepalingen van het erkenningsreglement.</w:t>
            </w:r>
          </w:p>
        </w:tc>
      </w:tr>
      <w:tr w:rsidR="0027794B" w:rsidRPr="00FD2D46" w14:paraId="25050295" w14:textId="77777777" w:rsidTr="00311829">
        <w:trPr>
          <w:trHeight w:val="20"/>
        </w:trPr>
        <w:tc>
          <w:tcPr>
            <w:tcW w:w="9288" w:type="dxa"/>
            <w:gridSpan w:val="2"/>
            <w:vAlign w:val="center"/>
          </w:tcPr>
          <w:p w14:paraId="34726E7A" w14:textId="77777777" w:rsidR="0027794B" w:rsidRPr="0043163E" w:rsidRDefault="0027794B" w:rsidP="00311829">
            <w:pPr>
              <w:rPr>
                <w:rFonts w:ascii="Verdana" w:hAnsi="Verdana"/>
              </w:rPr>
            </w:pPr>
            <w:r>
              <w:rPr>
                <w:rFonts w:ascii="Verdana" w:hAnsi="Verdana"/>
              </w:rPr>
              <w:t>** activiteiten en feesten</w:t>
            </w:r>
            <w:r w:rsidRPr="006937DD">
              <w:rPr>
                <w:rFonts w:ascii="Verdana" w:hAnsi="Verdana"/>
              </w:rPr>
              <w:t xml:space="preserve"> in familiale kring</w:t>
            </w:r>
            <w:r>
              <w:rPr>
                <w:rFonts w:ascii="Verdana" w:hAnsi="Verdana"/>
              </w:rPr>
              <w:t xml:space="preserve"> = onder meer </w:t>
            </w:r>
            <w:r w:rsidRPr="006937DD">
              <w:rPr>
                <w:rFonts w:ascii="Verdana" w:hAnsi="Verdana"/>
              </w:rPr>
              <w:t xml:space="preserve">een babyborrel, doopfeest, verjaardagsfeest, huwelijksreceptie, </w:t>
            </w:r>
            <w:r>
              <w:rPr>
                <w:rFonts w:ascii="Verdana" w:hAnsi="Verdana"/>
              </w:rPr>
              <w:t>…</w:t>
            </w:r>
          </w:p>
        </w:tc>
      </w:tr>
    </w:tbl>
    <w:p w14:paraId="04F5F528" w14:textId="77777777" w:rsidR="0027794B" w:rsidRPr="003E36A5" w:rsidRDefault="0027794B" w:rsidP="00607131">
      <w:pPr>
        <w:spacing w:after="0" w:line="240" w:lineRule="auto"/>
        <w:jc w:val="both"/>
        <w:rPr>
          <w:rFonts w:ascii="Verdana" w:hAnsi="Verdana"/>
        </w:rPr>
      </w:pPr>
    </w:p>
    <w:p w14:paraId="38682C71" w14:textId="77777777" w:rsidR="00607131" w:rsidRDefault="00607131" w:rsidP="00607131">
      <w:pPr>
        <w:spacing w:after="0" w:line="240" w:lineRule="auto"/>
        <w:jc w:val="both"/>
        <w:rPr>
          <w:rFonts w:ascii="Verdana" w:hAnsi="Verdana"/>
        </w:rPr>
      </w:pPr>
      <w:r w:rsidRPr="003E36A5">
        <w:rPr>
          <w:rFonts w:ascii="Verdana" w:hAnsi="Verdana"/>
        </w:rPr>
        <w:t xml:space="preserve">De tarieven voor het gebruiken van infrastructuur worden als volgt vastgesteld. </w:t>
      </w:r>
    </w:p>
    <w:p w14:paraId="0F7DCFAF" w14:textId="77777777" w:rsidR="00607131" w:rsidRDefault="00607131" w:rsidP="00607131">
      <w:pPr>
        <w:spacing w:after="0" w:line="240" w:lineRule="auto"/>
        <w:jc w:val="both"/>
        <w:rPr>
          <w:rFonts w:ascii="Verdana" w:hAnsi="Verdana"/>
        </w:rPr>
      </w:pPr>
    </w:p>
    <w:p w14:paraId="68951DE0" w14:textId="769C8C64" w:rsidR="006D7E58" w:rsidRPr="00205741" w:rsidRDefault="00607131" w:rsidP="00607131">
      <w:pPr>
        <w:spacing w:after="0" w:line="240" w:lineRule="auto"/>
        <w:jc w:val="both"/>
        <w:rPr>
          <w:rFonts w:ascii="Verdana" w:hAnsi="Verdana"/>
        </w:rPr>
      </w:pPr>
      <w:r w:rsidRPr="0026001A">
        <w:rPr>
          <w:rFonts w:ascii="Verdana" w:hAnsi="Verdana"/>
        </w:rPr>
        <w:t xml:space="preserve">De infrastructuur kan gehuurd worden </w:t>
      </w:r>
      <w:r w:rsidRPr="00205741">
        <w:rPr>
          <w:rFonts w:ascii="Verdana" w:hAnsi="Verdana"/>
        </w:rPr>
        <w:t xml:space="preserve">per </w:t>
      </w:r>
      <w:r w:rsidR="00B6688E">
        <w:rPr>
          <w:rFonts w:ascii="Verdana" w:hAnsi="Verdana"/>
        </w:rPr>
        <w:t xml:space="preserve">dagdeel of per </w:t>
      </w:r>
      <w:r w:rsidR="00B92AC1" w:rsidRPr="00205741">
        <w:rPr>
          <w:rFonts w:ascii="Verdana" w:hAnsi="Verdana"/>
        </w:rPr>
        <w:t>uur</w:t>
      </w:r>
      <w:r w:rsidR="00B6688E">
        <w:rPr>
          <w:rFonts w:ascii="Verdana" w:hAnsi="Verdana"/>
        </w:rPr>
        <w:t xml:space="preserve"> in het geval van een jaarabonnement in de polyvalente zaal</w:t>
      </w:r>
      <w:r w:rsidRPr="00205741">
        <w:rPr>
          <w:rFonts w:ascii="Verdana" w:hAnsi="Verdana"/>
        </w:rPr>
        <w:t>.</w:t>
      </w:r>
      <w:bookmarkStart w:id="0" w:name="_GoBack"/>
      <w:bookmarkEnd w:id="0"/>
      <w:r w:rsidRPr="00205741">
        <w:rPr>
          <w:rFonts w:ascii="Verdana" w:hAnsi="Verdana"/>
        </w:rPr>
        <w:t xml:space="preserve"> </w:t>
      </w:r>
    </w:p>
    <w:p w14:paraId="794E3B9C" w14:textId="73F553E0" w:rsidR="00D037E5" w:rsidRPr="001F6375" w:rsidRDefault="00D037E5" w:rsidP="00D037E5">
      <w:pPr>
        <w:pStyle w:val="Lijstalinea"/>
        <w:numPr>
          <w:ilvl w:val="0"/>
          <w:numId w:val="19"/>
        </w:numPr>
        <w:spacing w:after="0" w:line="240" w:lineRule="auto"/>
        <w:jc w:val="both"/>
        <w:rPr>
          <w:rFonts w:ascii="Verdana" w:hAnsi="Verdana"/>
        </w:rPr>
      </w:pPr>
      <w:r w:rsidRPr="00205741">
        <w:rPr>
          <w:rFonts w:ascii="Verdana" w:hAnsi="Verdana"/>
        </w:rPr>
        <w:t>Fuiven/ evenementen</w:t>
      </w:r>
      <w:r w:rsidR="00522B3E" w:rsidRPr="00205741">
        <w:rPr>
          <w:rFonts w:ascii="Verdana" w:hAnsi="Verdana"/>
        </w:rPr>
        <w:t>/</w:t>
      </w:r>
      <w:r w:rsidR="00C720F6" w:rsidRPr="00205741">
        <w:rPr>
          <w:rFonts w:ascii="Verdana" w:hAnsi="Verdana"/>
        </w:rPr>
        <w:t xml:space="preserve"> feesten en</w:t>
      </w:r>
      <w:r w:rsidR="00522B3E" w:rsidRPr="00205741">
        <w:rPr>
          <w:rFonts w:ascii="Verdana" w:hAnsi="Verdana"/>
        </w:rPr>
        <w:t xml:space="preserve"> familie- vriendenbijeenkomst</w:t>
      </w:r>
      <w:r w:rsidRPr="00205741">
        <w:rPr>
          <w:rFonts w:ascii="Verdana" w:hAnsi="Verdana"/>
        </w:rPr>
        <w:t xml:space="preserve">  vallen</w:t>
      </w:r>
      <w:r w:rsidRPr="001F6375">
        <w:rPr>
          <w:rFonts w:ascii="Verdana" w:hAnsi="Verdana"/>
        </w:rPr>
        <w:t xml:space="preserve"> onder het tarief fuif; </w:t>
      </w:r>
    </w:p>
    <w:p w14:paraId="7EC32721" w14:textId="1D95110F" w:rsidR="00D037E5" w:rsidRPr="001F6375" w:rsidRDefault="00C11ED7" w:rsidP="00607131">
      <w:pPr>
        <w:pStyle w:val="Lijstalinea"/>
        <w:numPr>
          <w:ilvl w:val="0"/>
          <w:numId w:val="19"/>
        </w:numPr>
        <w:spacing w:after="0" w:line="240" w:lineRule="auto"/>
        <w:jc w:val="both"/>
        <w:rPr>
          <w:rFonts w:ascii="Verdana" w:hAnsi="Verdana"/>
        </w:rPr>
      </w:pPr>
      <w:r w:rsidRPr="001F6375">
        <w:rPr>
          <w:rFonts w:ascii="Verdana" w:hAnsi="Verdana"/>
        </w:rPr>
        <w:t xml:space="preserve">Dit is ook van toepassing voor evenementen die gebruik maken </w:t>
      </w:r>
      <w:r w:rsidR="00D037E5" w:rsidRPr="001F6375">
        <w:rPr>
          <w:rFonts w:ascii="Verdana" w:hAnsi="Verdana"/>
        </w:rPr>
        <w:t>van elektronisch versterkte muziek</w:t>
      </w:r>
      <w:r w:rsidRPr="001F6375">
        <w:rPr>
          <w:rFonts w:ascii="Verdana" w:hAnsi="Verdana"/>
        </w:rPr>
        <w:t xml:space="preserve"> van meer </w:t>
      </w:r>
      <w:r w:rsidR="00D037E5" w:rsidRPr="001F6375">
        <w:rPr>
          <w:rFonts w:ascii="Verdana" w:hAnsi="Verdana"/>
        </w:rPr>
        <w:t xml:space="preserve">dan </w:t>
      </w:r>
      <w:r w:rsidR="00D037E5" w:rsidRPr="001F6375">
        <w:rPr>
          <w:rFonts w:ascii="Verdana" w:eastAsia="Calibri" w:hAnsi="Verdana" w:cs="Century Gothic"/>
          <w:iCs w:val="0"/>
          <w:lang w:eastAsia="nl-BE" w:bidi="ar-SA"/>
        </w:rPr>
        <w:t>85dB(A)L</w:t>
      </w:r>
      <w:r w:rsidR="00D037E5" w:rsidRPr="001F6375">
        <w:rPr>
          <w:rFonts w:ascii="Verdana" w:eastAsia="Calibri" w:hAnsi="Verdana" w:cs="Century Gothic"/>
          <w:iCs w:val="0"/>
          <w:sz w:val="13"/>
          <w:szCs w:val="13"/>
          <w:lang w:eastAsia="nl-BE" w:bidi="ar-SA"/>
        </w:rPr>
        <w:t xml:space="preserve">Aeq,15min. </w:t>
      </w:r>
    </w:p>
    <w:p w14:paraId="474BFA66" w14:textId="4F2E97A7" w:rsidR="00D037E5" w:rsidRPr="001F6375" w:rsidRDefault="00D037E5" w:rsidP="00607131">
      <w:pPr>
        <w:spacing w:after="0" w:line="240" w:lineRule="auto"/>
        <w:jc w:val="both"/>
        <w:rPr>
          <w:rFonts w:ascii="Verdana" w:hAnsi="Verdana"/>
        </w:rPr>
      </w:pPr>
      <w:r w:rsidRPr="001F6375">
        <w:rPr>
          <w:rFonts w:ascii="Verdana" w:hAnsi="Verdana"/>
        </w:rPr>
        <w:t xml:space="preserve">Een toelating voor gebruik </w:t>
      </w:r>
      <w:r w:rsidR="00522B3E" w:rsidRPr="001F6375">
        <w:rPr>
          <w:rFonts w:ascii="Verdana" w:hAnsi="Verdana"/>
        </w:rPr>
        <w:t>van versterkte</w:t>
      </w:r>
      <w:r w:rsidRPr="001F6375">
        <w:rPr>
          <w:rFonts w:ascii="Verdana" w:hAnsi="Verdana"/>
        </w:rPr>
        <w:t xml:space="preserve"> muziek moet worden aangevraagd via het Evenementenloket.</w:t>
      </w:r>
    </w:p>
    <w:p w14:paraId="0932EDFA" w14:textId="77777777" w:rsidR="005B151C" w:rsidRPr="003E36A5" w:rsidRDefault="005B151C" w:rsidP="00607131">
      <w:pPr>
        <w:spacing w:after="0" w:line="240" w:lineRule="auto"/>
        <w:jc w:val="both"/>
        <w:rPr>
          <w:rFonts w:ascii="Verdana" w:hAnsi="Verdana"/>
        </w:rPr>
      </w:pPr>
    </w:p>
    <w:p w14:paraId="01E04E9D" w14:textId="77777777" w:rsidR="00607131" w:rsidRPr="0026001A" w:rsidRDefault="00607131" w:rsidP="00607131">
      <w:pPr>
        <w:spacing w:after="0" w:line="240" w:lineRule="auto"/>
        <w:jc w:val="both"/>
        <w:rPr>
          <w:rFonts w:ascii="Verdana" w:hAnsi="Verdana"/>
        </w:rPr>
      </w:pPr>
      <w:r w:rsidRPr="0026001A">
        <w:rPr>
          <w:rFonts w:ascii="Verdana" w:hAnsi="Verdana"/>
        </w:rPr>
        <w:t xml:space="preserve">Abonnementsprijzen zijn enkel van toepassing bij het wederkerend huren van een zaal. Tijdens de schoolvakanties is de infrastructuur niet beschikbaar voor abonnementhouders. Er zal steeds tijdig worden aangegeven welke dagen van het abonnement komen te vervallen. In de mate van het mogelijke wordt er in dat geval een alternatief aangeboden door de beheerder. </w:t>
      </w:r>
    </w:p>
    <w:p w14:paraId="1DD4F50A" w14:textId="77777777" w:rsidR="00210746" w:rsidRDefault="00210746" w:rsidP="00210746">
      <w:pPr>
        <w:spacing w:after="0" w:line="240" w:lineRule="auto"/>
        <w:jc w:val="both"/>
        <w:rPr>
          <w:rFonts w:ascii="Verdana" w:hAnsi="Verdana"/>
          <w:b/>
        </w:rPr>
      </w:pPr>
    </w:p>
    <w:p w14:paraId="0DC951B5" w14:textId="77777777" w:rsidR="00920845" w:rsidRDefault="009310E1" w:rsidP="00210746">
      <w:pPr>
        <w:spacing w:after="0" w:line="240" w:lineRule="auto"/>
        <w:jc w:val="both"/>
        <w:rPr>
          <w:rFonts w:ascii="Verdana" w:hAnsi="Verdana"/>
          <w:b/>
        </w:rPr>
      </w:pPr>
      <w:r>
        <w:rPr>
          <w:rFonts w:ascii="Verdana" w:hAnsi="Verdana"/>
          <w:b/>
        </w:rPr>
        <w:t>Artikel 2.</w:t>
      </w:r>
      <w:r w:rsidR="00623076">
        <w:rPr>
          <w:rFonts w:ascii="Verdana" w:hAnsi="Verdana"/>
          <w:b/>
        </w:rPr>
        <w:t>2</w:t>
      </w:r>
      <w:r>
        <w:rPr>
          <w:rFonts w:ascii="Verdana" w:hAnsi="Verdana"/>
          <w:b/>
        </w:rPr>
        <w:tab/>
        <w:t xml:space="preserve">Inbegrepen </w:t>
      </w:r>
      <w:r w:rsidR="00210746">
        <w:rPr>
          <w:rFonts w:ascii="Verdana" w:hAnsi="Verdana"/>
          <w:b/>
        </w:rPr>
        <w:t>kosten</w:t>
      </w:r>
    </w:p>
    <w:p w14:paraId="7F5054C2" w14:textId="77777777" w:rsidR="00ED4C6A" w:rsidRDefault="00ED4C6A" w:rsidP="00297A73">
      <w:pPr>
        <w:spacing w:after="0" w:line="240" w:lineRule="auto"/>
        <w:jc w:val="both"/>
        <w:rPr>
          <w:rFonts w:ascii="Verdana" w:hAnsi="Verdana"/>
        </w:rPr>
      </w:pPr>
    </w:p>
    <w:p w14:paraId="47D085AC" w14:textId="77777777" w:rsidR="00ED4C6A" w:rsidRPr="00C11ED7" w:rsidRDefault="00ED4C6A" w:rsidP="00ED4C6A">
      <w:pPr>
        <w:pStyle w:val="Lijstalinea"/>
        <w:numPr>
          <w:ilvl w:val="0"/>
          <w:numId w:val="20"/>
        </w:numPr>
        <w:spacing w:after="0" w:line="240" w:lineRule="auto"/>
        <w:jc w:val="both"/>
        <w:rPr>
          <w:rFonts w:ascii="Verdana" w:hAnsi="Verdana"/>
          <w:b/>
        </w:rPr>
      </w:pPr>
      <w:r w:rsidRPr="00C11ED7">
        <w:rPr>
          <w:rFonts w:ascii="Verdana" w:hAnsi="Verdana"/>
          <w:b/>
        </w:rPr>
        <w:t>Polyvalente zaal</w:t>
      </w:r>
    </w:p>
    <w:p w14:paraId="25A4E03E" w14:textId="77777777" w:rsidR="00D52230" w:rsidRDefault="00D52230" w:rsidP="00D52230">
      <w:pPr>
        <w:spacing w:after="0" w:line="240" w:lineRule="auto"/>
        <w:jc w:val="both"/>
        <w:rPr>
          <w:rFonts w:ascii="Verdana" w:hAnsi="Verdana"/>
        </w:rPr>
      </w:pPr>
    </w:p>
    <w:p w14:paraId="413B6C50" w14:textId="77777777" w:rsidR="00D52230" w:rsidRPr="00297A73" w:rsidRDefault="00D52230" w:rsidP="00D52230">
      <w:pPr>
        <w:spacing w:after="0" w:line="240" w:lineRule="auto"/>
        <w:jc w:val="both"/>
        <w:rPr>
          <w:rFonts w:ascii="Verdana" w:hAnsi="Verdana"/>
        </w:rPr>
      </w:pPr>
      <w:r w:rsidRPr="009310E1">
        <w:rPr>
          <w:rFonts w:ascii="Verdana" w:hAnsi="Verdana"/>
        </w:rPr>
        <w:t>In het tarief voor het gebruik</w:t>
      </w:r>
      <w:r>
        <w:rPr>
          <w:rFonts w:ascii="Verdana" w:hAnsi="Verdana"/>
        </w:rPr>
        <w:t xml:space="preserve"> van de polyvalente zaal</w:t>
      </w:r>
      <w:r w:rsidRPr="009310E1">
        <w:rPr>
          <w:rFonts w:ascii="Verdana" w:hAnsi="Verdana"/>
        </w:rPr>
        <w:t xml:space="preserve"> zijn volgende zaken inbegrepen</w:t>
      </w:r>
      <w:r>
        <w:rPr>
          <w:rFonts w:ascii="Verdana" w:hAnsi="Verdana"/>
        </w:rPr>
        <w:t>:</w:t>
      </w:r>
    </w:p>
    <w:p w14:paraId="1FB6FEF9" w14:textId="77777777" w:rsidR="00D52230" w:rsidRPr="00D52230" w:rsidRDefault="00D52230" w:rsidP="00D52230">
      <w:pPr>
        <w:autoSpaceDE w:val="0"/>
        <w:autoSpaceDN w:val="0"/>
        <w:adjustRightInd w:val="0"/>
        <w:spacing w:after="0" w:line="240" w:lineRule="auto"/>
        <w:ind w:left="360"/>
        <w:rPr>
          <w:rFonts w:ascii="Century Gothic" w:eastAsia="Calibri" w:hAnsi="Century Gothic" w:cs="Century Gothic"/>
          <w:iCs w:val="0"/>
          <w:color w:val="000000"/>
          <w:lang w:eastAsia="nl-BE" w:bidi="ar-SA"/>
        </w:rPr>
      </w:pPr>
    </w:p>
    <w:p w14:paraId="4A605BFD" w14:textId="77777777" w:rsidR="00D52230" w:rsidRPr="00D52230" w:rsidRDefault="00D52230" w:rsidP="00D52230">
      <w:pPr>
        <w:pStyle w:val="Lijstalinea"/>
        <w:numPr>
          <w:ilvl w:val="0"/>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D52230">
        <w:rPr>
          <w:rFonts w:ascii="Verdana" w:eastAsia="Calibri" w:hAnsi="Verdana" w:cs="Century Gothic"/>
          <w:iCs w:val="0"/>
          <w:color w:val="000000"/>
          <w:lang w:eastAsia="nl-BE" w:bidi="ar-SA"/>
        </w:rPr>
        <w:t>gebruik zaal en exploitatiemateriaal</w:t>
      </w:r>
      <w:r w:rsidR="00623076">
        <w:rPr>
          <w:rFonts w:ascii="Verdana" w:eastAsia="Calibri" w:hAnsi="Verdana" w:cs="Century Gothic"/>
          <w:iCs w:val="0"/>
          <w:color w:val="000000"/>
          <w:lang w:eastAsia="nl-BE" w:bidi="ar-SA"/>
        </w:rPr>
        <w:t>;</w:t>
      </w:r>
      <w:r w:rsidRPr="00D52230">
        <w:rPr>
          <w:rFonts w:ascii="Verdana" w:eastAsia="Calibri" w:hAnsi="Verdana" w:cs="Century Gothic"/>
          <w:iCs w:val="0"/>
          <w:color w:val="000000"/>
          <w:lang w:eastAsia="nl-BE" w:bidi="ar-SA"/>
        </w:rPr>
        <w:t xml:space="preserve"> </w:t>
      </w:r>
    </w:p>
    <w:p w14:paraId="6DB5E853" w14:textId="77777777" w:rsidR="00D52230" w:rsidRPr="00D52230" w:rsidRDefault="00D52230" w:rsidP="00D52230">
      <w:pPr>
        <w:pStyle w:val="Lijstalinea"/>
        <w:numPr>
          <w:ilvl w:val="0"/>
          <w:numId w:val="19"/>
        </w:numPr>
        <w:autoSpaceDE w:val="0"/>
        <w:autoSpaceDN w:val="0"/>
        <w:adjustRightInd w:val="0"/>
        <w:spacing w:after="0" w:line="240" w:lineRule="auto"/>
        <w:rPr>
          <w:rFonts w:ascii="Verdana" w:eastAsia="Calibri" w:hAnsi="Verdana" w:cs="Century Gothic"/>
          <w:iCs w:val="0"/>
          <w:color w:val="000000"/>
          <w:lang w:eastAsia="nl-BE" w:bidi="ar-SA"/>
        </w:rPr>
      </w:pPr>
      <w:r w:rsidRPr="00D52230">
        <w:rPr>
          <w:rFonts w:ascii="Verdana" w:eastAsia="Calibri" w:hAnsi="Verdana" w:cs="Century Gothic"/>
          <w:iCs w:val="0"/>
          <w:color w:val="000000"/>
          <w:lang w:eastAsia="nl-BE" w:bidi="ar-SA"/>
        </w:rPr>
        <w:t>verzekering</w:t>
      </w:r>
      <w:r w:rsidR="00623076">
        <w:rPr>
          <w:rFonts w:ascii="Verdana" w:eastAsia="Calibri" w:hAnsi="Verdana" w:cs="Century Gothic"/>
          <w:iCs w:val="0"/>
          <w:color w:val="000000"/>
          <w:lang w:eastAsia="nl-BE" w:bidi="ar-SA"/>
        </w:rPr>
        <w:t>;</w:t>
      </w:r>
    </w:p>
    <w:p w14:paraId="769EBC2C" w14:textId="77777777" w:rsidR="00D52230" w:rsidRDefault="00D52230" w:rsidP="00D52230">
      <w:pPr>
        <w:pStyle w:val="Lijstalinea"/>
        <w:numPr>
          <w:ilvl w:val="0"/>
          <w:numId w:val="19"/>
        </w:numPr>
        <w:autoSpaceDE w:val="0"/>
        <w:autoSpaceDN w:val="0"/>
        <w:adjustRightInd w:val="0"/>
        <w:spacing w:after="0" w:line="240" w:lineRule="auto"/>
        <w:rPr>
          <w:rFonts w:ascii="Verdana" w:eastAsia="Calibri" w:hAnsi="Verdana" w:cs="Times New Roman"/>
          <w:iCs w:val="0"/>
          <w:lang w:eastAsia="nl-BE" w:bidi="ar-SA"/>
        </w:rPr>
      </w:pPr>
      <w:r w:rsidRPr="00D52230">
        <w:rPr>
          <w:rFonts w:ascii="Verdana" w:eastAsia="Calibri" w:hAnsi="Verdana" w:cs="Times New Roman"/>
          <w:iCs w:val="0"/>
          <w:lang w:eastAsia="nl-BE" w:bidi="ar-SA"/>
        </w:rPr>
        <w:t>de nutsvoorzieningen</w:t>
      </w:r>
      <w:r w:rsidR="00623076">
        <w:rPr>
          <w:rFonts w:ascii="Verdana" w:eastAsia="Calibri" w:hAnsi="Verdana" w:cs="Times New Roman"/>
          <w:iCs w:val="0"/>
          <w:lang w:eastAsia="nl-BE" w:bidi="ar-SA"/>
        </w:rPr>
        <w:t>;</w:t>
      </w:r>
      <w:r w:rsidRPr="00D52230">
        <w:rPr>
          <w:rFonts w:ascii="Verdana" w:eastAsia="Calibri" w:hAnsi="Verdana" w:cs="Times New Roman"/>
          <w:iCs w:val="0"/>
          <w:lang w:eastAsia="nl-BE" w:bidi="ar-SA"/>
        </w:rPr>
        <w:t xml:space="preserve"> </w:t>
      </w:r>
    </w:p>
    <w:p w14:paraId="42A5E649" w14:textId="77777777" w:rsidR="00623076" w:rsidRDefault="00623076" w:rsidP="00D52230">
      <w:pPr>
        <w:pStyle w:val="Lijstalinea"/>
        <w:numPr>
          <w:ilvl w:val="0"/>
          <w:numId w:val="19"/>
        </w:numPr>
        <w:autoSpaceDE w:val="0"/>
        <w:autoSpaceDN w:val="0"/>
        <w:adjustRightInd w:val="0"/>
        <w:spacing w:after="0" w:line="240" w:lineRule="auto"/>
        <w:rPr>
          <w:rFonts w:ascii="Verdana" w:eastAsia="Calibri" w:hAnsi="Verdana" w:cs="Times New Roman"/>
          <w:iCs w:val="0"/>
          <w:lang w:eastAsia="nl-BE" w:bidi="ar-SA"/>
        </w:rPr>
      </w:pPr>
      <w:r>
        <w:rPr>
          <w:rFonts w:ascii="Verdana" w:eastAsia="Calibri" w:hAnsi="Verdana" w:cs="Times New Roman"/>
          <w:iCs w:val="0"/>
          <w:lang w:eastAsia="nl-BE" w:bidi="ar-SA"/>
        </w:rPr>
        <w:t>billijke vergoeding;</w:t>
      </w:r>
    </w:p>
    <w:p w14:paraId="7180538F" w14:textId="77777777" w:rsidR="00623076" w:rsidRDefault="00623076" w:rsidP="00D52230">
      <w:pPr>
        <w:pStyle w:val="Lijstalinea"/>
        <w:numPr>
          <w:ilvl w:val="0"/>
          <w:numId w:val="19"/>
        </w:numPr>
        <w:autoSpaceDE w:val="0"/>
        <w:autoSpaceDN w:val="0"/>
        <w:adjustRightInd w:val="0"/>
        <w:spacing w:after="0" w:line="240" w:lineRule="auto"/>
        <w:rPr>
          <w:rFonts w:ascii="Verdana" w:eastAsia="Calibri" w:hAnsi="Verdana" w:cs="Times New Roman"/>
          <w:iCs w:val="0"/>
          <w:lang w:eastAsia="nl-BE" w:bidi="ar-SA"/>
        </w:rPr>
      </w:pPr>
      <w:r>
        <w:rPr>
          <w:rFonts w:ascii="Verdana" w:eastAsia="Calibri" w:hAnsi="Verdana" w:cs="Times New Roman"/>
          <w:iCs w:val="0"/>
          <w:lang w:eastAsia="nl-BE" w:bidi="ar-SA"/>
        </w:rPr>
        <w:t>gebruik van de aanwezige podiumelementen;</w:t>
      </w:r>
    </w:p>
    <w:p w14:paraId="63129B5E" w14:textId="77777777" w:rsidR="00623076" w:rsidRPr="00623076" w:rsidRDefault="00623076" w:rsidP="00623076">
      <w:pPr>
        <w:pStyle w:val="Lijstalinea"/>
        <w:numPr>
          <w:ilvl w:val="0"/>
          <w:numId w:val="19"/>
        </w:numPr>
        <w:autoSpaceDE w:val="0"/>
        <w:autoSpaceDN w:val="0"/>
        <w:adjustRightInd w:val="0"/>
        <w:spacing w:after="0" w:line="240" w:lineRule="auto"/>
        <w:rPr>
          <w:rFonts w:ascii="Verdana" w:eastAsia="Calibri" w:hAnsi="Verdana" w:cs="Times New Roman"/>
          <w:iCs w:val="0"/>
          <w:lang w:eastAsia="nl-BE" w:bidi="ar-SA"/>
        </w:rPr>
      </w:pPr>
      <w:r>
        <w:rPr>
          <w:rFonts w:ascii="Verdana" w:eastAsia="Calibri" w:hAnsi="Verdana" w:cs="Times New Roman"/>
          <w:iCs w:val="0"/>
          <w:lang w:eastAsia="nl-BE" w:bidi="ar-SA"/>
        </w:rPr>
        <w:t>10 tafels en 50 stoelen kunnen afzonderlijk aangevraagd worden.</w:t>
      </w:r>
    </w:p>
    <w:p w14:paraId="5BDF6041" w14:textId="77777777" w:rsidR="00787433" w:rsidRDefault="00787433" w:rsidP="00D52230">
      <w:pPr>
        <w:autoSpaceDE w:val="0"/>
        <w:autoSpaceDN w:val="0"/>
        <w:adjustRightInd w:val="0"/>
        <w:spacing w:after="0" w:line="240" w:lineRule="auto"/>
        <w:rPr>
          <w:rFonts w:ascii="Verdana" w:eastAsia="Calibri" w:hAnsi="Verdana" w:cs="Century Gothic"/>
          <w:iCs w:val="0"/>
          <w:color w:val="000000"/>
          <w:lang w:eastAsia="nl-BE" w:bidi="ar-SA"/>
        </w:rPr>
      </w:pPr>
    </w:p>
    <w:p w14:paraId="237C882A" w14:textId="77777777" w:rsidR="00787433" w:rsidRDefault="00787433" w:rsidP="00D52230">
      <w:pPr>
        <w:autoSpaceDE w:val="0"/>
        <w:autoSpaceDN w:val="0"/>
        <w:adjustRightInd w:val="0"/>
        <w:spacing w:after="0" w:line="240" w:lineRule="auto"/>
        <w:rPr>
          <w:rFonts w:ascii="Verdana" w:eastAsia="Calibri" w:hAnsi="Verdana" w:cs="Century Gothic"/>
          <w:iCs w:val="0"/>
          <w:color w:val="000000"/>
          <w:lang w:eastAsia="nl-BE" w:bidi="ar-SA"/>
        </w:rPr>
      </w:pPr>
    </w:p>
    <w:p w14:paraId="7B8071F8" w14:textId="499F401D" w:rsidR="006D10D7" w:rsidRDefault="006D10D7" w:rsidP="00D52230">
      <w:pPr>
        <w:autoSpaceDE w:val="0"/>
        <w:autoSpaceDN w:val="0"/>
        <w:adjustRightInd w:val="0"/>
        <w:spacing w:after="0" w:line="240" w:lineRule="auto"/>
        <w:rPr>
          <w:rFonts w:ascii="Verdana" w:eastAsia="Calibri" w:hAnsi="Verdana" w:cs="Century Gothic"/>
          <w:iCs w:val="0"/>
          <w:color w:val="000000"/>
          <w:lang w:eastAsia="nl-BE" w:bidi="ar-SA"/>
        </w:rPr>
      </w:pPr>
      <w:r w:rsidRPr="00205741">
        <w:rPr>
          <w:rFonts w:ascii="Verdana" w:eastAsia="Calibri" w:hAnsi="Verdana" w:cs="Century Gothic"/>
          <w:iCs w:val="0"/>
          <w:color w:val="000000"/>
          <w:lang w:eastAsia="nl-BE" w:bidi="ar-SA"/>
        </w:rPr>
        <w:t xml:space="preserve">Voor de polyvalente zaal werkt het gemeentebestuur samen met drankenhandelaars uit de buurt. </w:t>
      </w:r>
      <w:r w:rsidR="00B45A3D" w:rsidRPr="00205741">
        <w:rPr>
          <w:rFonts w:ascii="Verdana" w:eastAsia="Calibri" w:hAnsi="Verdana" w:cs="Century Gothic"/>
          <w:iCs w:val="0"/>
          <w:color w:val="000000"/>
          <w:lang w:eastAsia="nl-BE" w:bidi="ar-SA"/>
        </w:rPr>
        <w:t>De dranken dienen verplicht aangekocht te worden bij één van de leveranciers</w:t>
      </w:r>
      <w:r w:rsidR="00C720F6" w:rsidRPr="00205741">
        <w:rPr>
          <w:rFonts w:ascii="Verdana" w:eastAsia="Calibri" w:hAnsi="Verdana" w:cs="Century Gothic"/>
          <w:iCs w:val="0"/>
          <w:color w:val="000000"/>
          <w:lang w:eastAsia="nl-BE" w:bidi="ar-SA"/>
        </w:rPr>
        <w:t xml:space="preserve"> vernoemd op de lijst die aan de huurder wordt gegeven door de beheerder</w:t>
      </w:r>
      <w:r w:rsidR="00B45A3D" w:rsidRPr="00205741">
        <w:rPr>
          <w:rFonts w:ascii="Verdana" w:eastAsia="Calibri" w:hAnsi="Verdana" w:cs="Century Gothic"/>
          <w:iCs w:val="0"/>
          <w:color w:val="000000"/>
          <w:lang w:eastAsia="nl-BE" w:bidi="ar-SA"/>
        </w:rPr>
        <w:t xml:space="preserve">. </w:t>
      </w:r>
      <w:r w:rsidRPr="00205741">
        <w:rPr>
          <w:rFonts w:ascii="Verdana" w:eastAsia="Calibri" w:hAnsi="Verdana" w:cs="Century Gothic"/>
          <w:iCs w:val="0"/>
          <w:color w:val="000000"/>
          <w:lang w:eastAsia="nl-BE" w:bidi="ar-SA"/>
        </w:rPr>
        <w:t>De gebruiker kiest een van deze leveranciers waarmee hij zelf prijsafspraken maakt</w:t>
      </w:r>
      <w:r w:rsidR="001F6375" w:rsidRPr="00205741">
        <w:rPr>
          <w:rFonts w:ascii="Verdana" w:eastAsia="Calibri" w:hAnsi="Verdana" w:cs="Century Gothic"/>
          <w:iCs w:val="0"/>
          <w:color w:val="000000"/>
          <w:lang w:eastAsia="nl-BE" w:bidi="ar-SA"/>
        </w:rPr>
        <w:t>.</w:t>
      </w:r>
      <w:r w:rsidRPr="00D52230">
        <w:rPr>
          <w:rFonts w:ascii="Verdana" w:eastAsia="Calibri" w:hAnsi="Verdana" w:cs="Century Gothic"/>
          <w:iCs w:val="0"/>
          <w:color w:val="000000"/>
          <w:lang w:eastAsia="nl-BE" w:bidi="ar-SA"/>
        </w:rPr>
        <w:t xml:space="preserve"> </w:t>
      </w:r>
    </w:p>
    <w:p w14:paraId="09A13893" w14:textId="77777777" w:rsidR="00D52230" w:rsidRPr="00D52230" w:rsidRDefault="00D52230" w:rsidP="00D52230">
      <w:pPr>
        <w:autoSpaceDE w:val="0"/>
        <w:autoSpaceDN w:val="0"/>
        <w:adjustRightInd w:val="0"/>
        <w:spacing w:after="0" w:line="240" w:lineRule="auto"/>
        <w:ind w:left="360"/>
        <w:rPr>
          <w:rFonts w:ascii="Verdana" w:eastAsia="Calibri" w:hAnsi="Verdana" w:cs="Century Gothic"/>
          <w:iCs w:val="0"/>
          <w:color w:val="000000"/>
          <w:lang w:eastAsia="nl-BE" w:bidi="ar-SA"/>
        </w:rPr>
      </w:pPr>
    </w:p>
    <w:p w14:paraId="7EA25B2E" w14:textId="77777777" w:rsidR="00D52230" w:rsidRPr="001F6375" w:rsidRDefault="00D52230" w:rsidP="00D52230">
      <w:pPr>
        <w:autoSpaceDE w:val="0"/>
        <w:autoSpaceDN w:val="0"/>
        <w:adjustRightInd w:val="0"/>
        <w:spacing w:after="0" w:line="240" w:lineRule="auto"/>
        <w:rPr>
          <w:rFonts w:ascii="Verdana" w:eastAsia="Calibri" w:hAnsi="Verdana" w:cs="Century Gothic"/>
          <w:iCs w:val="0"/>
          <w:strike/>
          <w:color w:val="000000"/>
          <w:lang w:eastAsia="nl-BE" w:bidi="ar-SA"/>
        </w:rPr>
      </w:pPr>
    </w:p>
    <w:p w14:paraId="3590F689" w14:textId="77777777" w:rsidR="00ED4C6A" w:rsidRPr="00D52230" w:rsidRDefault="006D10D7" w:rsidP="00D52230">
      <w:pPr>
        <w:autoSpaceDE w:val="0"/>
        <w:autoSpaceDN w:val="0"/>
        <w:adjustRightInd w:val="0"/>
        <w:spacing w:after="0" w:line="240" w:lineRule="auto"/>
        <w:rPr>
          <w:rFonts w:ascii="Verdana" w:eastAsia="Calibri" w:hAnsi="Verdana" w:cs="Century Gothic"/>
          <w:iCs w:val="0"/>
          <w:color w:val="000000"/>
          <w:lang w:eastAsia="nl-BE" w:bidi="ar-SA"/>
        </w:rPr>
      </w:pPr>
      <w:r w:rsidRPr="0005389D">
        <w:rPr>
          <w:rFonts w:ascii="Verdana" w:eastAsia="Calibri" w:hAnsi="Verdana" w:cs="Century Gothic"/>
          <w:iCs w:val="0"/>
          <w:color w:val="000000"/>
          <w:lang w:eastAsia="nl-BE" w:bidi="ar-SA"/>
        </w:rPr>
        <w:t>Het gebruik van onze ecobekers is verplicht. Het gebruik is geregeld in</w:t>
      </w:r>
      <w:r w:rsidR="00147EC4" w:rsidRPr="0005389D">
        <w:rPr>
          <w:rFonts w:ascii="Verdana" w:eastAsia="Calibri" w:hAnsi="Verdana" w:cs="Century Gothic"/>
          <w:iCs w:val="0"/>
          <w:color w:val="000000"/>
          <w:lang w:eastAsia="nl-BE" w:bidi="ar-SA"/>
        </w:rPr>
        <w:t xml:space="preserve"> </w:t>
      </w:r>
      <w:r w:rsidR="00623076" w:rsidRPr="0005389D">
        <w:rPr>
          <w:rFonts w:ascii="Verdana" w:eastAsia="Calibri" w:hAnsi="Verdana" w:cs="Century Gothic"/>
          <w:iCs w:val="0"/>
          <w:color w:val="000000"/>
          <w:lang w:eastAsia="nl-BE" w:bidi="ar-SA"/>
        </w:rPr>
        <w:t>hoofdstuk 3</w:t>
      </w:r>
      <w:r w:rsidRPr="0005389D">
        <w:rPr>
          <w:rFonts w:ascii="Verdana" w:eastAsia="Calibri" w:hAnsi="Verdana" w:cs="Century Gothic"/>
          <w:iCs w:val="0"/>
          <w:color w:val="000000"/>
          <w:lang w:eastAsia="nl-BE" w:bidi="ar-SA"/>
        </w:rPr>
        <w:t xml:space="preserve"> </w:t>
      </w:r>
      <w:r w:rsidR="00147EC4" w:rsidRPr="0005389D">
        <w:rPr>
          <w:rFonts w:ascii="Verdana" w:eastAsia="Calibri" w:hAnsi="Verdana" w:cs="Century Gothic"/>
          <w:iCs w:val="0"/>
          <w:color w:val="000000"/>
          <w:lang w:eastAsia="nl-BE" w:bidi="ar-SA"/>
        </w:rPr>
        <w:t>van het huishoudelijk reglement.</w:t>
      </w:r>
    </w:p>
    <w:p w14:paraId="154EC54E" w14:textId="77777777" w:rsidR="00ED4C6A" w:rsidRDefault="00ED4C6A" w:rsidP="00ED4C6A">
      <w:pPr>
        <w:pStyle w:val="Lijstalinea"/>
        <w:spacing w:after="0" w:line="240" w:lineRule="auto"/>
        <w:jc w:val="both"/>
        <w:rPr>
          <w:rFonts w:ascii="Verdana" w:hAnsi="Verdana"/>
        </w:rPr>
      </w:pPr>
    </w:p>
    <w:p w14:paraId="09F40B85" w14:textId="77777777" w:rsidR="00ED4C6A" w:rsidRPr="00C11ED7" w:rsidRDefault="00ED4C6A" w:rsidP="00ED4C6A">
      <w:pPr>
        <w:pStyle w:val="Lijstalinea"/>
        <w:numPr>
          <w:ilvl w:val="0"/>
          <w:numId w:val="20"/>
        </w:numPr>
        <w:spacing w:after="0" w:line="240" w:lineRule="auto"/>
        <w:jc w:val="both"/>
        <w:rPr>
          <w:rFonts w:ascii="Verdana" w:hAnsi="Verdana"/>
          <w:b/>
        </w:rPr>
      </w:pPr>
      <w:r w:rsidRPr="00C11ED7">
        <w:rPr>
          <w:rFonts w:ascii="Verdana" w:hAnsi="Verdana"/>
          <w:b/>
        </w:rPr>
        <w:t>Zolder</w:t>
      </w:r>
    </w:p>
    <w:p w14:paraId="726A9A0C" w14:textId="77777777" w:rsidR="00ED4C6A" w:rsidRPr="00ED4C6A" w:rsidRDefault="00ED4C6A" w:rsidP="00ED4C6A">
      <w:pPr>
        <w:pStyle w:val="Lijstalinea"/>
        <w:spacing w:after="0" w:line="240" w:lineRule="auto"/>
        <w:jc w:val="both"/>
        <w:rPr>
          <w:rFonts w:ascii="Verdana" w:hAnsi="Verdana"/>
        </w:rPr>
      </w:pPr>
    </w:p>
    <w:p w14:paraId="7EA4A90E" w14:textId="77777777" w:rsidR="00787433" w:rsidRPr="00297A73" w:rsidRDefault="009310E1" w:rsidP="00297A73">
      <w:pPr>
        <w:spacing w:after="0" w:line="240" w:lineRule="auto"/>
        <w:jc w:val="both"/>
        <w:rPr>
          <w:rFonts w:ascii="Verdana" w:hAnsi="Verdana"/>
        </w:rPr>
      </w:pPr>
      <w:r w:rsidRPr="009310E1">
        <w:rPr>
          <w:rFonts w:ascii="Verdana" w:hAnsi="Verdana"/>
        </w:rPr>
        <w:t>In het tarief voor het gebruik</w:t>
      </w:r>
      <w:r w:rsidR="00ED4C6A">
        <w:rPr>
          <w:rFonts w:ascii="Verdana" w:hAnsi="Verdana"/>
        </w:rPr>
        <w:t xml:space="preserve"> van de zolder</w:t>
      </w:r>
      <w:r w:rsidRPr="009310E1">
        <w:rPr>
          <w:rFonts w:ascii="Verdana" w:hAnsi="Verdana"/>
        </w:rPr>
        <w:t xml:space="preserve"> zijn volgende zaken inbegrepen</w:t>
      </w:r>
      <w:r>
        <w:rPr>
          <w:rFonts w:ascii="Verdana" w:hAnsi="Verdana"/>
        </w:rPr>
        <w:t>:</w:t>
      </w:r>
    </w:p>
    <w:p w14:paraId="0DF6711B" w14:textId="77777777" w:rsidR="00297A73" w:rsidRPr="00787433" w:rsidRDefault="00297A73" w:rsidP="00623076">
      <w:pPr>
        <w:pStyle w:val="Default"/>
        <w:numPr>
          <w:ilvl w:val="0"/>
          <w:numId w:val="33"/>
        </w:numPr>
        <w:rPr>
          <w:rFonts w:ascii="Verdana" w:hAnsi="Verdana"/>
          <w:sz w:val="20"/>
          <w:szCs w:val="20"/>
        </w:rPr>
      </w:pPr>
      <w:r w:rsidRPr="00787433">
        <w:rPr>
          <w:rFonts w:ascii="Verdana" w:hAnsi="Verdana"/>
          <w:sz w:val="20"/>
          <w:szCs w:val="20"/>
        </w:rPr>
        <w:t>gebruik zaal</w:t>
      </w:r>
      <w:r w:rsidR="00623076">
        <w:rPr>
          <w:rFonts w:ascii="Verdana" w:hAnsi="Verdana"/>
          <w:sz w:val="20"/>
          <w:szCs w:val="20"/>
        </w:rPr>
        <w:t>;</w:t>
      </w:r>
      <w:r w:rsidRPr="00787433">
        <w:rPr>
          <w:rFonts w:ascii="Verdana" w:hAnsi="Verdana"/>
          <w:sz w:val="20"/>
          <w:szCs w:val="20"/>
        </w:rPr>
        <w:t xml:space="preserve"> </w:t>
      </w:r>
    </w:p>
    <w:p w14:paraId="425DC564" w14:textId="77777777" w:rsidR="00297A73" w:rsidRPr="00787433" w:rsidRDefault="00297A73" w:rsidP="00623076">
      <w:pPr>
        <w:pStyle w:val="Default"/>
        <w:numPr>
          <w:ilvl w:val="0"/>
          <w:numId w:val="33"/>
        </w:numPr>
        <w:rPr>
          <w:rFonts w:ascii="Verdana" w:hAnsi="Verdana"/>
          <w:sz w:val="20"/>
          <w:szCs w:val="20"/>
        </w:rPr>
      </w:pPr>
      <w:r w:rsidRPr="00787433">
        <w:rPr>
          <w:rFonts w:ascii="Verdana" w:hAnsi="Verdana"/>
          <w:sz w:val="20"/>
          <w:szCs w:val="20"/>
        </w:rPr>
        <w:t>verzekering</w:t>
      </w:r>
      <w:r w:rsidR="00623076">
        <w:rPr>
          <w:rFonts w:ascii="Verdana" w:hAnsi="Verdana"/>
          <w:sz w:val="20"/>
          <w:szCs w:val="20"/>
        </w:rPr>
        <w:t>;</w:t>
      </w:r>
    </w:p>
    <w:p w14:paraId="226A6A17" w14:textId="77777777" w:rsidR="006D7E58" w:rsidRPr="006D7E58" w:rsidRDefault="00297A73" w:rsidP="006D7E58">
      <w:pPr>
        <w:pStyle w:val="Default"/>
        <w:numPr>
          <w:ilvl w:val="0"/>
          <w:numId w:val="33"/>
        </w:numPr>
        <w:rPr>
          <w:rFonts w:ascii="Verdana" w:hAnsi="Verdana"/>
          <w:sz w:val="20"/>
          <w:szCs w:val="20"/>
        </w:rPr>
      </w:pPr>
      <w:r w:rsidRPr="00787433">
        <w:rPr>
          <w:rFonts w:ascii="Verdana" w:hAnsi="Verdana"/>
          <w:sz w:val="20"/>
          <w:szCs w:val="20"/>
        </w:rPr>
        <w:t>de nutsvoorzieningen</w:t>
      </w:r>
      <w:r w:rsidR="00623076">
        <w:rPr>
          <w:rFonts w:ascii="Verdana" w:hAnsi="Verdana"/>
          <w:sz w:val="20"/>
          <w:szCs w:val="20"/>
        </w:rPr>
        <w:t>;</w:t>
      </w:r>
      <w:r w:rsidRPr="00787433">
        <w:rPr>
          <w:rFonts w:ascii="Verdana" w:hAnsi="Verdana"/>
          <w:sz w:val="20"/>
          <w:szCs w:val="20"/>
        </w:rPr>
        <w:t xml:space="preserve"> </w:t>
      </w:r>
    </w:p>
    <w:p w14:paraId="6774C93F" w14:textId="77777777" w:rsidR="00ED4C6A" w:rsidRPr="00787433" w:rsidRDefault="00297A73" w:rsidP="00623076">
      <w:pPr>
        <w:pStyle w:val="Lijstalinea"/>
        <w:numPr>
          <w:ilvl w:val="0"/>
          <w:numId w:val="33"/>
        </w:numPr>
        <w:spacing w:after="0" w:line="240" w:lineRule="auto"/>
        <w:contextualSpacing w:val="0"/>
        <w:rPr>
          <w:rFonts w:ascii="Verdana" w:hAnsi="Verdana"/>
        </w:rPr>
      </w:pPr>
      <w:r w:rsidRPr="00787433">
        <w:rPr>
          <w:rFonts w:ascii="Verdana" w:hAnsi="Verdana"/>
        </w:rPr>
        <w:t xml:space="preserve">het gebruik van de </w:t>
      </w:r>
      <w:r w:rsidR="00787433" w:rsidRPr="00787433">
        <w:rPr>
          <w:rFonts w:ascii="Verdana" w:hAnsi="Verdana"/>
        </w:rPr>
        <w:t>aanwezige</w:t>
      </w:r>
      <w:r w:rsidRPr="00787433">
        <w:rPr>
          <w:rFonts w:ascii="Verdana" w:hAnsi="Verdana"/>
        </w:rPr>
        <w:t xml:space="preserve"> tafels en stoelen</w:t>
      </w:r>
      <w:r w:rsidR="00623076">
        <w:rPr>
          <w:rFonts w:ascii="Verdana" w:hAnsi="Verdana"/>
        </w:rPr>
        <w:t>.</w:t>
      </w:r>
    </w:p>
    <w:p w14:paraId="06596E60" w14:textId="77777777" w:rsidR="00ED4C6A" w:rsidRDefault="00ED4C6A" w:rsidP="00297A73">
      <w:pPr>
        <w:pStyle w:val="Lijstalinea"/>
        <w:spacing w:after="0" w:line="240" w:lineRule="auto"/>
        <w:ind w:left="426" w:hanging="426"/>
        <w:contextualSpacing w:val="0"/>
        <w:rPr>
          <w:rFonts w:ascii="Verdana" w:hAnsi="Verdana"/>
          <w:highlight w:val="yellow"/>
        </w:rPr>
      </w:pPr>
    </w:p>
    <w:p w14:paraId="2FEC0F59" w14:textId="77777777" w:rsidR="00ED4C6A" w:rsidRPr="00C11ED7" w:rsidRDefault="00ED4C6A" w:rsidP="00ED4C6A">
      <w:pPr>
        <w:pStyle w:val="Lijstalinea"/>
        <w:numPr>
          <w:ilvl w:val="0"/>
          <w:numId w:val="20"/>
        </w:numPr>
        <w:spacing w:after="0" w:line="240" w:lineRule="auto"/>
        <w:jc w:val="both"/>
        <w:rPr>
          <w:rFonts w:ascii="Verdana" w:hAnsi="Verdana"/>
          <w:b/>
        </w:rPr>
      </w:pPr>
      <w:r w:rsidRPr="00C11ED7">
        <w:rPr>
          <w:rFonts w:ascii="Verdana" w:hAnsi="Verdana"/>
          <w:b/>
        </w:rPr>
        <w:t>Barlokaal</w:t>
      </w:r>
    </w:p>
    <w:p w14:paraId="0E15A533" w14:textId="77777777" w:rsidR="00ED4C6A" w:rsidRDefault="00ED4C6A" w:rsidP="00ED4C6A">
      <w:pPr>
        <w:spacing w:after="0" w:line="240" w:lineRule="auto"/>
        <w:jc w:val="both"/>
        <w:rPr>
          <w:rFonts w:ascii="Verdana" w:hAnsi="Verdana"/>
        </w:rPr>
      </w:pPr>
    </w:p>
    <w:p w14:paraId="6F6F3D29" w14:textId="77777777" w:rsidR="00ED4C6A" w:rsidRPr="00ED4C6A" w:rsidRDefault="00ED4C6A" w:rsidP="00ED4C6A">
      <w:pPr>
        <w:spacing w:after="0" w:line="240" w:lineRule="auto"/>
        <w:jc w:val="both"/>
        <w:rPr>
          <w:rFonts w:ascii="Verdana" w:hAnsi="Verdana"/>
        </w:rPr>
      </w:pPr>
      <w:r w:rsidRPr="00ED4C6A">
        <w:rPr>
          <w:rFonts w:ascii="Verdana" w:hAnsi="Verdana"/>
        </w:rPr>
        <w:t>In het tarief voor het gebruik van het barlokaal zijn volgende zaken inbegrepen:</w:t>
      </w:r>
    </w:p>
    <w:p w14:paraId="198A5179" w14:textId="77777777" w:rsidR="00ED4C6A" w:rsidRPr="00623076" w:rsidRDefault="00ED4C6A" w:rsidP="00623076">
      <w:pPr>
        <w:pStyle w:val="Lijstalinea"/>
        <w:numPr>
          <w:ilvl w:val="0"/>
          <w:numId w:val="33"/>
        </w:numPr>
        <w:autoSpaceDE w:val="0"/>
        <w:autoSpaceDN w:val="0"/>
        <w:adjustRightInd w:val="0"/>
        <w:spacing w:after="0" w:line="240" w:lineRule="auto"/>
        <w:rPr>
          <w:rFonts w:ascii="Verdana" w:eastAsia="Calibri" w:hAnsi="Verdana" w:cs="Century Gothic"/>
          <w:iCs w:val="0"/>
          <w:color w:val="000000"/>
          <w:lang w:eastAsia="nl-BE" w:bidi="ar-SA"/>
        </w:rPr>
      </w:pPr>
      <w:r w:rsidRPr="00623076">
        <w:rPr>
          <w:rFonts w:ascii="Verdana" w:eastAsia="Calibri" w:hAnsi="Verdana" w:cs="Century Gothic"/>
          <w:iCs w:val="0"/>
          <w:color w:val="000000"/>
          <w:lang w:eastAsia="nl-BE" w:bidi="ar-SA"/>
        </w:rPr>
        <w:t xml:space="preserve">gebruik zaal en </w:t>
      </w:r>
      <w:r w:rsidR="00787433" w:rsidRPr="00623076">
        <w:rPr>
          <w:rFonts w:ascii="Verdana" w:eastAsia="Calibri" w:hAnsi="Verdana" w:cs="Century Gothic"/>
          <w:iCs w:val="0"/>
          <w:color w:val="000000"/>
          <w:lang w:eastAsia="nl-BE" w:bidi="ar-SA"/>
        </w:rPr>
        <w:t>bergruimte</w:t>
      </w:r>
      <w:r w:rsidR="00623076">
        <w:rPr>
          <w:rFonts w:ascii="Verdana" w:eastAsia="Calibri" w:hAnsi="Verdana" w:cs="Century Gothic"/>
          <w:iCs w:val="0"/>
          <w:color w:val="000000"/>
          <w:lang w:eastAsia="nl-BE" w:bidi="ar-SA"/>
        </w:rPr>
        <w:t>;</w:t>
      </w:r>
      <w:r w:rsidRPr="00623076">
        <w:rPr>
          <w:rFonts w:ascii="Verdana" w:eastAsia="Calibri" w:hAnsi="Verdana" w:cs="Century Gothic"/>
          <w:iCs w:val="0"/>
          <w:color w:val="000000"/>
          <w:lang w:eastAsia="nl-BE" w:bidi="ar-SA"/>
        </w:rPr>
        <w:t xml:space="preserve"> </w:t>
      </w:r>
    </w:p>
    <w:p w14:paraId="6A6440EF" w14:textId="77777777" w:rsidR="00ED4C6A" w:rsidRPr="00623076" w:rsidRDefault="00ED4C6A" w:rsidP="00623076">
      <w:pPr>
        <w:pStyle w:val="Lijstalinea"/>
        <w:numPr>
          <w:ilvl w:val="0"/>
          <w:numId w:val="33"/>
        </w:numPr>
        <w:autoSpaceDE w:val="0"/>
        <w:autoSpaceDN w:val="0"/>
        <w:adjustRightInd w:val="0"/>
        <w:spacing w:after="0" w:line="240" w:lineRule="auto"/>
        <w:rPr>
          <w:rFonts w:ascii="Verdana" w:eastAsia="Calibri" w:hAnsi="Verdana" w:cs="Century Gothic"/>
          <w:iCs w:val="0"/>
          <w:color w:val="000000"/>
          <w:lang w:eastAsia="nl-BE" w:bidi="ar-SA"/>
        </w:rPr>
      </w:pPr>
      <w:r w:rsidRPr="00623076">
        <w:rPr>
          <w:rFonts w:ascii="Verdana" w:eastAsia="Calibri" w:hAnsi="Verdana" w:cs="Century Gothic"/>
          <w:iCs w:val="0"/>
          <w:color w:val="000000"/>
          <w:lang w:eastAsia="nl-BE" w:bidi="ar-SA"/>
        </w:rPr>
        <w:t>verzekering</w:t>
      </w:r>
      <w:r w:rsidR="00623076">
        <w:rPr>
          <w:rFonts w:ascii="Verdana" w:eastAsia="Calibri" w:hAnsi="Verdana" w:cs="Century Gothic"/>
          <w:iCs w:val="0"/>
          <w:color w:val="000000"/>
          <w:lang w:eastAsia="nl-BE" w:bidi="ar-SA"/>
        </w:rPr>
        <w:t>;</w:t>
      </w:r>
      <w:r w:rsidRPr="00623076">
        <w:rPr>
          <w:rFonts w:ascii="Verdana" w:eastAsia="Calibri" w:hAnsi="Verdana" w:cs="Century Gothic"/>
          <w:iCs w:val="0"/>
          <w:color w:val="000000"/>
          <w:lang w:eastAsia="nl-BE" w:bidi="ar-SA"/>
        </w:rPr>
        <w:t xml:space="preserve"> </w:t>
      </w:r>
    </w:p>
    <w:p w14:paraId="231BF096" w14:textId="77777777" w:rsidR="00ED4C6A" w:rsidRDefault="00ED4C6A" w:rsidP="00623076">
      <w:pPr>
        <w:pStyle w:val="Lijstalinea"/>
        <w:numPr>
          <w:ilvl w:val="0"/>
          <w:numId w:val="33"/>
        </w:numPr>
        <w:autoSpaceDE w:val="0"/>
        <w:autoSpaceDN w:val="0"/>
        <w:adjustRightInd w:val="0"/>
        <w:spacing w:after="0" w:line="240" w:lineRule="auto"/>
        <w:rPr>
          <w:rFonts w:ascii="Verdana" w:eastAsia="Calibri" w:hAnsi="Verdana" w:cs="Century Gothic"/>
          <w:iCs w:val="0"/>
          <w:color w:val="000000"/>
          <w:lang w:eastAsia="nl-BE" w:bidi="ar-SA"/>
        </w:rPr>
      </w:pPr>
      <w:r w:rsidRPr="00623076">
        <w:rPr>
          <w:rFonts w:ascii="Verdana" w:eastAsia="Calibri" w:hAnsi="Verdana" w:cs="Century Gothic"/>
          <w:iCs w:val="0"/>
          <w:color w:val="000000"/>
          <w:lang w:eastAsia="nl-BE" w:bidi="ar-SA"/>
        </w:rPr>
        <w:t>de nutsvoorzieningen</w:t>
      </w:r>
      <w:r w:rsidR="00623076">
        <w:rPr>
          <w:rFonts w:ascii="Verdana" w:eastAsia="Calibri" w:hAnsi="Verdana" w:cs="Century Gothic"/>
          <w:iCs w:val="0"/>
          <w:color w:val="000000"/>
          <w:lang w:eastAsia="nl-BE" w:bidi="ar-SA"/>
        </w:rPr>
        <w:t>;</w:t>
      </w:r>
      <w:r w:rsidRPr="00623076">
        <w:rPr>
          <w:rFonts w:ascii="Verdana" w:eastAsia="Calibri" w:hAnsi="Verdana" w:cs="Century Gothic"/>
          <w:iCs w:val="0"/>
          <w:color w:val="000000"/>
          <w:lang w:eastAsia="nl-BE" w:bidi="ar-SA"/>
        </w:rPr>
        <w:t xml:space="preserve"> </w:t>
      </w:r>
    </w:p>
    <w:p w14:paraId="01E96338" w14:textId="77777777" w:rsidR="006D7E58" w:rsidRPr="00623076" w:rsidRDefault="006D7E58" w:rsidP="00623076">
      <w:pPr>
        <w:pStyle w:val="Lijstalinea"/>
        <w:numPr>
          <w:ilvl w:val="0"/>
          <w:numId w:val="33"/>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billijke vergoeding;</w:t>
      </w:r>
    </w:p>
    <w:p w14:paraId="718FFBB6" w14:textId="77777777" w:rsidR="00ED4C6A" w:rsidRPr="00623076" w:rsidRDefault="00ED4C6A" w:rsidP="00623076">
      <w:pPr>
        <w:pStyle w:val="Lijstalinea"/>
        <w:numPr>
          <w:ilvl w:val="0"/>
          <w:numId w:val="33"/>
        </w:numPr>
        <w:spacing w:after="0" w:line="240" w:lineRule="auto"/>
        <w:jc w:val="both"/>
        <w:rPr>
          <w:rFonts w:ascii="Verdana" w:hAnsi="Verdana"/>
        </w:rPr>
      </w:pPr>
      <w:r w:rsidRPr="00623076">
        <w:rPr>
          <w:rFonts w:ascii="Verdana" w:eastAsia="Calibri" w:hAnsi="Verdana" w:cs="Century Gothic"/>
          <w:iCs w:val="0"/>
          <w:color w:val="000000"/>
          <w:lang w:eastAsia="nl-BE" w:bidi="ar-SA"/>
        </w:rPr>
        <w:t>5 tafels en 25 stoelen</w:t>
      </w:r>
      <w:r w:rsidR="00623076" w:rsidRPr="00623076">
        <w:rPr>
          <w:rFonts w:ascii="Verdana" w:eastAsia="Calibri" w:hAnsi="Verdana" w:cs="Century Gothic"/>
          <w:iCs w:val="0"/>
          <w:color w:val="000000"/>
          <w:lang w:eastAsia="nl-BE" w:bidi="ar-SA"/>
        </w:rPr>
        <w:t xml:space="preserve"> kunnen</w:t>
      </w:r>
      <w:r w:rsidR="00787433" w:rsidRPr="00623076">
        <w:rPr>
          <w:rFonts w:ascii="Verdana" w:eastAsia="Calibri" w:hAnsi="Verdana" w:cs="Century Gothic"/>
          <w:iCs w:val="0"/>
          <w:color w:val="000000"/>
          <w:lang w:eastAsia="nl-BE" w:bidi="ar-SA"/>
        </w:rPr>
        <w:t xml:space="preserve"> afzonderlijk aangevraagd</w:t>
      </w:r>
      <w:r w:rsidR="00623076" w:rsidRPr="00623076">
        <w:rPr>
          <w:rFonts w:ascii="Verdana" w:eastAsia="Calibri" w:hAnsi="Verdana" w:cs="Century Gothic"/>
          <w:iCs w:val="0"/>
          <w:color w:val="000000"/>
          <w:lang w:eastAsia="nl-BE" w:bidi="ar-SA"/>
        </w:rPr>
        <w:t xml:space="preserve"> </w:t>
      </w:r>
      <w:r w:rsidR="00787433" w:rsidRPr="00623076">
        <w:rPr>
          <w:rFonts w:ascii="Verdana" w:eastAsia="Calibri" w:hAnsi="Verdana" w:cs="Century Gothic"/>
          <w:iCs w:val="0"/>
          <w:color w:val="000000"/>
          <w:lang w:eastAsia="nl-BE" w:bidi="ar-SA"/>
        </w:rPr>
        <w:t>worden.</w:t>
      </w:r>
    </w:p>
    <w:p w14:paraId="3BB860F1" w14:textId="77777777" w:rsidR="00ED4C6A" w:rsidRPr="00ED4C6A" w:rsidRDefault="00ED4C6A" w:rsidP="00ED4C6A">
      <w:pPr>
        <w:autoSpaceDE w:val="0"/>
        <w:autoSpaceDN w:val="0"/>
        <w:adjustRightInd w:val="0"/>
        <w:spacing w:after="0" w:line="240" w:lineRule="auto"/>
        <w:rPr>
          <w:rFonts w:ascii="Verdana" w:eastAsia="Calibri" w:hAnsi="Verdana" w:cs="Century Gothic"/>
          <w:iCs w:val="0"/>
          <w:color w:val="000000"/>
          <w:lang w:eastAsia="nl-BE" w:bidi="ar-SA"/>
        </w:rPr>
      </w:pPr>
    </w:p>
    <w:p w14:paraId="2B6BD6A4" w14:textId="77777777" w:rsidR="006D7E58" w:rsidRPr="00D52230" w:rsidRDefault="00ED4C6A" w:rsidP="006D7E58">
      <w:pPr>
        <w:autoSpaceDE w:val="0"/>
        <w:autoSpaceDN w:val="0"/>
        <w:adjustRightInd w:val="0"/>
        <w:spacing w:after="0" w:line="240" w:lineRule="auto"/>
        <w:rPr>
          <w:rFonts w:ascii="Verdana" w:eastAsia="Calibri" w:hAnsi="Verdana" w:cs="Century Gothic"/>
          <w:iCs w:val="0"/>
          <w:color w:val="000000"/>
          <w:lang w:eastAsia="nl-BE" w:bidi="ar-SA"/>
        </w:rPr>
      </w:pPr>
      <w:r w:rsidRPr="00ED4C6A">
        <w:rPr>
          <w:rFonts w:ascii="Verdana" w:eastAsia="Calibri" w:hAnsi="Verdana" w:cs="Century Gothic"/>
          <w:iCs w:val="0"/>
          <w:color w:val="000000"/>
          <w:lang w:eastAsia="nl-BE" w:bidi="ar-SA"/>
        </w:rPr>
        <w:t xml:space="preserve">In </w:t>
      </w:r>
      <w:r w:rsidRPr="0005389D">
        <w:rPr>
          <w:rFonts w:ascii="Verdana" w:eastAsia="Calibri" w:hAnsi="Verdana" w:cs="Century Gothic"/>
          <w:iCs w:val="0"/>
          <w:color w:val="000000"/>
          <w:lang w:eastAsia="nl-BE" w:bidi="ar-SA"/>
        </w:rPr>
        <w:t xml:space="preserve">het barlokaal mag de gebruiker zijn drank aankopen bij een handelaar naar keuze. </w:t>
      </w:r>
      <w:r w:rsidR="006D7E58" w:rsidRPr="0005389D">
        <w:rPr>
          <w:rFonts w:ascii="Verdana" w:eastAsia="Calibri" w:hAnsi="Verdana" w:cs="Century Gothic"/>
          <w:iCs w:val="0"/>
          <w:color w:val="000000"/>
          <w:lang w:eastAsia="nl-BE" w:bidi="ar-SA"/>
        </w:rPr>
        <w:t>Het gebruik van onze ecobekers is verplicht. Het gebruik is geregeld in hoofdstuk 3 van het huishoudelijk reglement.</w:t>
      </w:r>
    </w:p>
    <w:p w14:paraId="63162A4B" w14:textId="77777777" w:rsidR="00920845" w:rsidRPr="00ED4C6A" w:rsidRDefault="00210746" w:rsidP="00ED4C6A">
      <w:pPr>
        <w:pStyle w:val="Lijstalinea"/>
        <w:spacing w:after="0" w:line="240" w:lineRule="auto"/>
        <w:ind w:left="426" w:hanging="426"/>
        <w:contextualSpacing w:val="0"/>
        <w:rPr>
          <w:rFonts w:ascii="Verdana" w:hAnsi="Verdana"/>
        </w:rPr>
      </w:pPr>
      <w:r w:rsidRPr="00ED4C6A">
        <w:rPr>
          <w:rFonts w:ascii="Verdana" w:hAnsi="Verdana"/>
          <w:highlight w:val="yellow"/>
        </w:rPr>
        <w:br/>
      </w:r>
    </w:p>
    <w:p w14:paraId="64615B7B" w14:textId="77777777" w:rsidR="00DC19E2" w:rsidRDefault="00DC19E2" w:rsidP="00787433">
      <w:pPr>
        <w:spacing w:after="0" w:line="240" w:lineRule="auto"/>
        <w:jc w:val="both"/>
        <w:rPr>
          <w:rFonts w:ascii="Verdana" w:hAnsi="Verdana"/>
        </w:rPr>
      </w:pPr>
    </w:p>
    <w:p w14:paraId="333FF9A6" w14:textId="7C5ECD2A" w:rsidR="00210746" w:rsidRPr="008C467A" w:rsidRDefault="00210746" w:rsidP="00210746">
      <w:pPr>
        <w:spacing w:before="240" w:after="0" w:line="240" w:lineRule="auto"/>
        <w:jc w:val="both"/>
        <w:rPr>
          <w:rFonts w:ascii="Verdana" w:hAnsi="Verdana"/>
          <w:b/>
          <w:sz w:val="22"/>
        </w:rPr>
      </w:pPr>
      <w:r w:rsidRPr="008C467A">
        <w:rPr>
          <w:rFonts w:ascii="Verdana" w:hAnsi="Verdana"/>
          <w:b/>
          <w:sz w:val="22"/>
        </w:rPr>
        <w:t xml:space="preserve">HOOFDSTUK 3 </w:t>
      </w:r>
      <w:r w:rsidRPr="008C467A">
        <w:rPr>
          <w:rFonts w:ascii="Verdana" w:hAnsi="Verdana"/>
          <w:b/>
          <w:sz w:val="22"/>
        </w:rPr>
        <w:tab/>
        <w:t>PRAKTISCHE AFSPRAKEN</w:t>
      </w:r>
    </w:p>
    <w:p w14:paraId="38592F85" w14:textId="77777777" w:rsidR="00C825A1" w:rsidRDefault="00C825A1" w:rsidP="001034C0">
      <w:pPr>
        <w:spacing w:after="0" w:line="240" w:lineRule="auto"/>
        <w:jc w:val="both"/>
        <w:rPr>
          <w:rFonts w:ascii="Verdana" w:eastAsia="Calibri" w:hAnsi="Verdana" w:cs="Century Gothic"/>
          <w:iCs w:val="0"/>
          <w:color w:val="000000"/>
          <w:lang w:eastAsia="nl-BE" w:bidi="ar-SA"/>
        </w:rPr>
      </w:pPr>
    </w:p>
    <w:p w14:paraId="5080CF77" w14:textId="77777777" w:rsidR="00C825A1" w:rsidRDefault="00C825A1" w:rsidP="001034C0">
      <w:pPr>
        <w:spacing w:after="0" w:line="240" w:lineRule="auto"/>
        <w:jc w:val="both"/>
        <w:rPr>
          <w:rFonts w:ascii="Verdana" w:eastAsia="Calibri" w:hAnsi="Verdana" w:cs="Century Gothic"/>
          <w:iCs w:val="0"/>
          <w:color w:val="000000"/>
          <w:lang w:eastAsia="nl-BE" w:bidi="ar-SA"/>
        </w:rPr>
      </w:pPr>
    </w:p>
    <w:p w14:paraId="78A3F360" w14:textId="77777777" w:rsidR="00C825A1" w:rsidRPr="00C825A1" w:rsidRDefault="00C825A1" w:rsidP="00C825A1">
      <w:pPr>
        <w:autoSpaceDE w:val="0"/>
        <w:autoSpaceDN w:val="0"/>
        <w:adjustRightInd w:val="0"/>
        <w:spacing w:after="0" w:line="240" w:lineRule="auto"/>
        <w:rPr>
          <w:rFonts w:ascii="Verdana" w:hAnsi="Verdana"/>
          <w:b/>
        </w:rPr>
      </w:pPr>
      <w:r w:rsidRPr="00C825A1">
        <w:rPr>
          <w:rFonts w:ascii="Verdana" w:hAnsi="Verdana"/>
          <w:b/>
        </w:rPr>
        <w:t>Artikel 3.</w:t>
      </w:r>
      <w:r w:rsidR="00C4698D">
        <w:rPr>
          <w:rFonts w:ascii="Verdana" w:hAnsi="Verdana"/>
          <w:b/>
        </w:rPr>
        <w:t>1</w:t>
      </w:r>
      <w:r w:rsidRPr="00C825A1">
        <w:rPr>
          <w:rFonts w:ascii="Verdana" w:hAnsi="Verdana"/>
          <w:b/>
        </w:rPr>
        <w:t xml:space="preserve">  Algemeen gebruik lokalen, materiaal en verantwoordelijkheden</w:t>
      </w:r>
    </w:p>
    <w:p w14:paraId="44BCA056" w14:textId="77777777" w:rsidR="00C825A1" w:rsidRPr="00C825A1" w:rsidRDefault="00C825A1" w:rsidP="00C825A1">
      <w:pPr>
        <w:autoSpaceDE w:val="0"/>
        <w:autoSpaceDN w:val="0"/>
        <w:adjustRightInd w:val="0"/>
        <w:spacing w:after="0" w:line="240" w:lineRule="auto"/>
        <w:rPr>
          <w:rFonts w:ascii="Verdana" w:hAnsi="Verdana"/>
          <w:b/>
        </w:rPr>
      </w:pPr>
    </w:p>
    <w:p w14:paraId="135FE3D4" w14:textId="77777777" w:rsid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r w:rsidRPr="00C825A1">
        <w:rPr>
          <w:rFonts w:ascii="Verdana" w:eastAsia="Calibri" w:hAnsi="Verdana" w:cs="Century Gothic"/>
          <w:iCs w:val="0"/>
          <w:lang w:eastAsia="nl-BE" w:bidi="ar-SA"/>
        </w:rPr>
        <w:t xml:space="preserve">§1 </w:t>
      </w:r>
      <w:r w:rsidRPr="00C825A1">
        <w:rPr>
          <w:rFonts w:ascii="Verdana" w:eastAsia="Calibri" w:hAnsi="Verdana" w:cs="Century Gothic"/>
          <w:iCs w:val="0"/>
          <w:color w:val="000000"/>
          <w:lang w:eastAsia="nl-BE" w:bidi="ar-SA"/>
        </w:rPr>
        <w:t xml:space="preserve">De sleutels worden door de gebruiker op het afgesproken tijdstip afgehaald op de jeugddienst. Dit kan maximum 3 dagen vooraf, tenzij anders overeengekomen. Bij de overhandiging van de sleutels hoort een rondleiding met de nodige uitleg over de </w:t>
      </w:r>
      <w:r w:rsidRPr="00C825A1">
        <w:rPr>
          <w:rFonts w:ascii="Verdana" w:eastAsia="Calibri" w:hAnsi="Verdana" w:cs="Century Gothic"/>
          <w:iCs w:val="0"/>
          <w:color w:val="000000"/>
          <w:lang w:eastAsia="nl-BE" w:bidi="ar-SA"/>
        </w:rPr>
        <w:lastRenderedPageBreak/>
        <w:t xml:space="preserve">technische installaties, praktisch gebruik en veiligheidsmaatregelen. De staat van bevinding wordt dan eveneens ondertekend. </w:t>
      </w:r>
    </w:p>
    <w:p w14:paraId="72BDDD85" w14:textId="77777777" w:rsid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2</w:t>
      </w:r>
      <w:r w:rsidRPr="00C825A1">
        <w:rPr>
          <w:rFonts w:ascii="Verdana" w:eastAsia="Calibri" w:hAnsi="Verdana" w:cs="Century Gothic"/>
          <w:iCs w:val="0"/>
          <w:color w:val="000000"/>
          <w:lang w:eastAsia="nl-BE" w:bidi="ar-SA"/>
        </w:rPr>
        <w:t xml:space="preserve"> De gebruiker ontvangt een alarmcode die toelaat de ruimte te betreden. Het alarm moet ingesteld worden bij het verlaten van de ruimte. Wanneer de bewakingsfirma moet langs komen voor een vals alarm, zal de kost hiervan doorgerekend worden aan de gebruiker.</w:t>
      </w:r>
    </w:p>
    <w:p w14:paraId="78E82742" w14:textId="77777777" w:rsidR="00C825A1" w:rsidRP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7D36F733" w14:textId="77777777" w:rsid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3</w:t>
      </w:r>
      <w:r w:rsidRPr="00C825A1">
        <w:rPr>
          <w:rFonts w:ascii="Verdana" w:eastAsia="Calibri" w:hAnsi="Verdana" w:cs="Century Gothic"/>
          <w:iCs w:val="0"/>
          <w:color w:val="000000"/>
          <w:lang w:eastAsia="nl-BE" w:bidi="ar-SA"/>
        </w:rPr>
        <w:t xml:space="preserve"> De gebruiker is aanwezig gedurende de hele duur van de activiteit. Hij/zij is het aanspreekpunt voor de gemeente en hulpdiensten. De </w:t>
      </w:r>
      <w:r w:rsidR="00D2755B">
        <w:rPr>
          <w:rFonts w:ascii="Verdana" w:eastAsia="Calibri" w:hAnsi="Verdana" w:cs="Century Gothic"/>
          <w:iCs w:val="0"/>
          <w:color w:val="000000"/>
          <w:lang w:eastAsia="nl-BE" w:bidi="ar-SA"/>
        </w:rPr>
        <w:t>jeugdconsulent</w:t>
      </w:r>
      <w:r w:rsidRPr="00C825A1">
        <w:rPr>
          <w:rFonts w:ascii="Verdana" w:eastAsia="Calibri" w:hAnsi="Verdana" w:cs="Century Gothic"/>
          <w:iCs w:val="0"/>
          <w:color w:val="000000"/>
          <w:lang w:eastAsia="nl-BE" w:bidi="ar-SA"/>
        </w:rPr>
        <w:t xml:space="preserve"> of zijn/haar vervanger krijgen gedurende de hele duur van de activiteit vrije toegang tot de gebruikte ruimte(s). </w:t>
      </w:r>
    </w:p>
    <w:p w14:paraId="40B652D8"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2D94F0ED" w14:textId="77777777" w:rsidR="001E3476"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4</w:t>
      </w:r>
      <w:r w:rsidR="00C825A1" w:rsidRPr="00C825A1">
        <w:rPr>
          <w:rFonts w:ascii="Verdana" w:eastAsia="Calibri" w:hAnsi="Verdana" w:cs="Century Gothic"/>
          <w:iCs w:val="0"/>
          <w:color w:val="000000"/>
          <w:lang w:eastAsia="nl-BE" w:bidi="ar-SA"/>
        </w:rPr>
        <w:t xml:space="preserve"> De gebruiker zorgt zelf voor het nodige materiaal voor onderhoud zoals </w:t>
      </w:r>
      <w:r>
        <w:rPr>
          <w:rFonts w:ascii="Verdana" w:eastAsia="Calibri" w:hAnsi="Verdana" w:cs="Century Gothic"/>
          <w:iCs w:val="0"/>
          <w:color w:val="000000"/>
          <w:lang w:eastAsia="nl-BE" w:bidi="ar-SA"/>
        </w:rPr>
        <w:t>w</w:t>
      </w:r>
      <w:r w:rsidR="00C825A1" w:rsidRPr="00C825A1">
        <w:rPr>
          <w:rFonts w:ascii="Verdana" w:eastAsia="Calibri" w:hAnsi="Verdana" w:cs="Century Gothic"/>
          <w:iCs w:val="0"/>
          <w:color w:val="000000"/>
          <w:lang w:eastAsia="nl-BE" w:bidi="ar-SA"/>
        </w:rPr>
        <w:t xml:space="preserve">c-papier, vuilniszakken, handdoeken, schotelvodden, afwas- en </w:t>
      </w:r>
      <w:r w:rsidR="00C825A1" w:rsidRPr="00941814">
        <w:rPr>
          <w:rFonts w:ascii="Verdana" w:eastAsia="Calibri" w:hAnsi="Verdana" w:cs="Century Gothic"/>
          <w:iCs w:val="0"/>
          <w:color w:val="000000"/>
          <w:lang w:eastAsia="nl-BE" w:bidi="ar-SA"/>
        </w:rPr>
        <w:t xml:space="preserve">poetsproducten. </w:t>
      </w:r>
      <w:r w:rsidR="00A54F66" w:rsidRPr="00941814">
        <w:rPr>
          <w:rFonts w:ascii="Verdana" w:eastAsia="Calibri" w:hAnsi="Verdana" w:cs="Century Gothic"/>
          <w:b/>
          <w:bCs/>
          <w:iCs w:val="0"/>
          <w:lang w:eastAsia="nl-BE" w:bidi="ar-SA"/>
        </w:rPr>
        <w:t xml:space="preserve">Borstels </w:t>
      </w:r>
      <w:r w:rsidR="00A54F66" w:rsidRPr="00941814">
        <w:rPr>
          <w:rFonts w:ascii="Verdana" w:eastAsia="Calibri" w:hAnsi="Verdana" w:cs="Century Gothic"/>
          <w:iCs w:val="0"/>
          <w:lang w:eastAsia="nl-BE" w:bidi="ar-SA"/>
        </w:rPr>
        <w:t>worden ter beschikking gesteld van de gebruiker en worden teruggeplaatst in de berging</w:t>
      </w:r>
    </w:p>
    <w:p w14:paraId="45EB8060" w14:textId="77777777" w:rsidR="00A54F66" w:rsidRPr="00C825A1" w:rsidRDefault="00A54F6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76A8B944"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5</w:t>
      </w:r>
      <w:r w:rsidR="00C825A1" w:rsidRPr="00C825A1">
        <w:rPr>
          <w:rFonts w:ascii="Verdana" w:eastAsia="Calibri" w:hAnsi="Verdana" w:cs="Century Gothic"/>
          <w:iCs w:val="0"/>
          <w:color w:val="000000"/>
          <w:lang w:eastAsia="nl-BE" w:bidi="ar-SA"/>
        </w:rPr>
        <w:t xml:space="preserve"> Affiches mogen enkel tegen de affichezuilen en tegen de bakstenen of houten wanden aangebracht worden, niet op de geverfde muren, deuren of ramen. </w:t>
      </w:r>
    </w:p>
    <w:p w14:paraId="41D8501A"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2285CC97"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6</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De gebruiker is zelf verantwoordelijk voor het binnenlaten van de dienstverleners waarmee hij/zij samenwerkt (lesgever, discobar…). </w:t>
      </w:r>
    </w:p>
    <w:p w14:paraId="020679DA"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4D7D4E20"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7</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De gebruiker is verantwoordelijk voor het handhaven van de orde op het volledige terrein Laekelinde en de parking.</w:t>
      </w:r>
    </w:p>
    <w:p w14:paraId="5B2B08BA" w14:textId="77777777" w:rsidR="00C825A1" w:rsidRP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r w:rsidRPr="00C825A1">
        <w:rPr>
          <w:rFonts w:ascii="Verdana" w:eastAsia="Calibri" w:hAnsi="Verdana" w:cs="Century Gothic"/>
          <w:iCs w:val="0"/>
          <w:color w:val="000000"/>
          <w:lang w:eastAsia="nl-BE" w:bidi="ar-SA"/>
        </w:rPr>
        <w:t xml:space="preserve"> </w:t>
      </w:r>
    </w:p>
    <w:p w14:paraId="1CFAB604"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8</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De gebruiker mag de activiteiten in de andere ruimten niet storen. </w:t>
      </w:r>
    </w:p>
    <w:p w14:paraId="59258740" w14:textId="77777777" w:rsidR="0079525C" w:rsidRDefault="0079525C"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0FC28D40" w14:textId="77777777" w:rsidR="0079525C" w:rsidRPr="0079525C" w:rsidRDefault="0079525C" w:rsidP="00C825A1">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 xml:space="preserve">9 </w:t>
      </w:r>
      <w:r w:rsidRPr="002D6889">
        <w:rPr>
          <w:rFonts w:ascii="Verdana" w:eastAsia="Calibri" w:hAnsi="Verdana" w:cs="Century Gothic"/>
          <w:iCs w:val="0"/>
          <w:lang w:eastAsia="nl-BE" w:bidi="ar-SA"/>
        </w:rPr>
        <w:t xml:space="preserve">De eerste werkdag na de activiteit controleert </w:t>
      </w:r>
      <w:r w:rsidR="00D2755B">
        <w:rPr>
          <w:rFonts w:ascii="Verdana" w:eastAsia="Calibri" w:hAnsi="Verdana" w:cs="Century Gothic"/>
          <w:iCs w:val="0"/>
          <w:lang w:eastAsia="nl-BE" w:bidi="ar-SA"/>
        </w:rPr>
        <w:t>de jeugdconsulent</w:t>
      </w:r>
      <w:r w:rsidRPr="002D6889">
        <w:rPr>
          <w:rFonts w:ascii="Verdana" w:eastAsia="Calibri" w:hAnsi="Verdana" w:cs="Century Gothic"/>
          <w:iCs w:val="0"/>
          <w:lang w:eastAsia="nl-BE" w:bidi="ar-SA"/>
        </w:rPr>
        <w:t xml:space="preserve"> de staat van bevinding. Als de gebruiker niet aanwezig kan zijn bij de controle, verklaart deze zich automatisch akkoord met de opmerkingen.</w:t>
      </w:r>
    </w:p>
    <w:p w14:paraId="35B1926A"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784AAEE4"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64245E7B" w14:textId="77777777" w:rsidR="00C825A1" w:rsidRDefault="00C825A1" w:rsidP="00C825A1">
      <w:pPr>
        <w:autoSpaceDE w:val="0"/>
        <w:autoSpaceDN w:val="0"/>
        <w:adjustRightInd w:val="0"/>
        <w:spacing w:after="0" w:line="240" w:lineRule="auto"/>
        <w:rPr>
          <w:rFonts w:ascii="Verdana" w:eastAsia="Calibri" w:hAnsi="Verdana" w:cs="Century Gothic"/>
          <w:b/>
          <w:bCs/>
          <w:iCs w:val="0"/>
          <w:color w:val="000000"/>
          <w:lang w:eastAsia="nl-BE" w:bidi="ar-SA"/>
        </w:rPr>
      </w:pPr>
      <w:r w:rsidRPr="00C825A1">
        <w:rPr>
          <w:rFonts w:ascii="Verdana" w:eastAsia="Calibri" w:hAnsi="Verdana" w:cs="Century Gothic"/>
          <w:b/>
          <w:bCs/>
          <w:iCs w:val="0"/>
          <w:color w:val="000000"/>
          <w:lang w:eastAsia="nl-BE" w:bidi="ar-SA"/>
        </w:rPr>
        <w:t xml:space="preserve">Artikel </w:t>
      </w:r>
      <w:r w:rsidR="001E3476">
        <w:rPr>
          <w:rFonts w:ascii="Verdana" w:eastAsia="Calibri" w:hAnsi="Verdana" w:cs="Century Gothic"/>
          <w:b/>
          <w:bCs/>
          <w:iCs w:val="0"/>
          <w:color w:val="000000"/>
          <w:lang w:eastAsia="nl-BE" w:bidi="ar-SA"/>
        </w:rPr>
        <w:t>3</w:t>
      </w:r>
      <w:r w:rsidRPr="00C825A1">
        <w:rPr>
          <w:rFonts w:ascii="Verdana" w:eastAsia="Calibri" w:hAnsi="Verdana" w:cs="Century Gothic"/>
          <w:b/>
          <w:bCs/>
          <w:iCs w:val="0"/>
          <w:color w:val="000000"/>
          <w:lang w:eastAsia="nl-BE" w:bidi="ar-SA"/>
        </w:rPr>
        <w:t>.</w:t>
      </w:r>
      <w:r w:rsidR="00C4698D">
        <w:rPr>
          <w:rFonts w:ascii="Verdana" w:eastAsia="Calibri" w:hAnsi="Verdana" w:cs="Century Gothic"/>
          <w:b/>
          <w:bCs/>
          <w:iCs w:val="0"/>
          <w:color w:val="000000"/>
          <w:lang w:eastAsia="nl-BE" w:bidi="ar-SA"/>
        </w:rPr>
        <w:t>2</w:t>
      </w:r>
      <w:r w:rsidRPr="00C825A1">
        <w:rPr>
          <w:rFonts w:ascii="Verdana" w:eastAsia="Calibri" w:hAnsi="Verdana" w:cs="Century Gothic"/>
          <w:b/>
          <w:bCs/>
          <w:iCs w:val="0"/>
          <w:color w:val="000000"/>
          <w:lang w:eastAsia="nl-BE" w:bidi="ar-SA"/>
        </w:rPr>
        <w:t xml:space="preserve"> Auteursrechten </w:t>
      </w:r>
    </w:p>
    <w:p w14:paraId="6249860C"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39A873BE"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lang w:eastAsia="nl-BE" w:bidi="ar-SA"/>
        </w:rPr>
        <w:t xml:space="preserve">§1 </w:t>
      </w:r>
      <w:r w:rsidR="00C825A1" w:rsidRPr="00941814">
        <w:rPr>
          <w:rFonts w:ascii="Verdana" w:eastAsia="Calibri" w:hAnsi="Verdana" w:cs="Century Gothic"/>
          <w:iCs w:val="0"/>
          <w:color w:val="000000"/>
          <w:lang w:eastAsia="nl-BE" w:bidi="ar-SA"/>
        </w:rPr>
        <w:t>Bij het spelen/afspelen van muziek</w:t>
      </w:r>
      <w:r w:rsidR="00D2755B" w:rsidRPr="00941814">
        <w:rPr>
          <w:rFonts w:ascii="Verdana" w:eastAsia="Calibri" w:hAnsi="Verdana" w:cs="Century Gothic"/>
          <w:iCs w:val="0"/>
          <w:color w:val="000000"/>
          <w:lang w:eastAsia="nl-BE" w:bidi="ar-SA"/>
        </w:rPr>
        <w:t xml:space="preserve"> is er telkens SABAM en billijke vergoeding verschuldigd. De billijke vergoeding wordt betaald door het gemeentebestuur. De gebruiker is zelf verantwoordelijk voor het aanvragen en in orde brengen van SABAM. D</w:t>
      </w:r>
      <w:r w:rsidR="00F60837" w:rsidRPr="00941814">
        <w:rPr>
          <w:rFonts w:ascii="Verdana" w:eastAsia="Calibri" w:hAnsi="Verdana" w:cs="Century Gothic"/>
          <w:iCs w:val="0"/>
          <w:color w:val="000000"/>
          <w:lang w:eastAsia="nl-BE" w:bidi="ar-SA"/>
        </w:rPr>
        <w:t>e aangifte hiervan</w:t>
      </w:r>
      <w:r w:rsidR="00D2755B" w:rsidRPr="00941814">
        <w:rPr>
          <w:rFonts w:ascii="Verdana" w:eastAsia="Calibri" w:hAnsi="Verdana" w:cs="Century Gothic"/>
          <w:iCs w:val="0"/>
          <w:color w:val="000000"/>
          <w:lang w:eastAsia="nl-BE" w:bidi="ar-SA"/>
        </w:rPr>
        <w:t xml:space="preserve"> gebeurt</w:t>
      </w:r>
      <w:r w:rsidR="00F60837" w:rsidRPr="00941814">
        <w:rPr>
          <w:rFonts w:ascii="Verdana" w:eastAsia="Calibri" w:hAnsi="Verdana" w:cs="Century Gothic"/>
          <w:iCs w:val="0"/>
          <w:color w:val="000000"/>
          <w:lang w:eastAsia="nl-BE" w:bidi="ar-SA"/>
        </w:rPr>
        <w:t xml:space="preserve"> via unisono</w:t>
      </w:r>
      <w:r w:rsidR="00D2755B" w:rsidRPr="00941814">
        <w:rPr>
          <w:rFonts w:ascii="Verdana" w:eastAsia="Calibri" w:hAnsi="Verdana" w:cs="Century Gothic"/>
          <w:iCs w:val="0"/>
          <w:color w:val="000000"/>
          <w:lang w:eastAsia="nl-BE" w:bidi="ar-SA"/>
        </w:rPr>
        <w:t xml:space="preserve">, zij factureren rechtstreeks aan de gebruiker. Hiervoor kan je terecht </w:t>
      </w:r>
      <w:r w:rsidR="00F60837" w:rsidRPr="00941814">
        <w:rPr>
          <w:rFonts w:ascii="Verdana" w:eastAsia="Calibri" w:hAnsi="Verdana" w:cs="Century Gothic"/>
          <w:iCs w:val="0"/>
          <w:color w:val="000000"/>
          <w:lang w:eastAsia="nl-BE" w:bidi="ar-SA"/>
        </w:rPr>
        <w:t>op </w:t>
      </w:r>
      <w:hyperlink r:id="rId9" w:history="1">
        <w:r w:rsidR="00F60837" w:rsidRPr="00941814">
          <w:rPr>
            <w:rFonts w:ascii="Verdana" w:eastAsia="Calibri" w:hAnsi="Verdana" w:cs="Century Gothic"/>
            <w:iCs w:val="0"/>
            <w:color w:val="000000"/>
            <w:lang w:eastAsia="nl-BE" w:bidi="ar-SA"/>
          </w:rPr>
          <w:t>www.unisono.be/nl/licenties?ref=sabam</w:t>
        </w:r>
        <w:r w:rsidR="00F60837" w:rsidRPr="00941814">
          <w:rPr>
            <w:rStyle w:val="Hyperlink"/>
            <w:rFonts w:ascii="Trebuchet MS" w:hAnsi="Trebuchet MS"/>
            <w:color w:val="5A970E"/>
            <w:sz w:val="23"/>
            <w:szCs w:val="23"/>
            <w:shd w:val="clear" w:color="auto" w:fill="FFFFFF"/>
          </w:rPr>
          <w:t> </w:t>
        </w:r>
      </w:hyperlink>
      <w:r w:rsidR="00F60837">
        <w:t xml:space="preserve"> </w:t>
      </w:r>
    </w:p>
    <w:p w14:paraId="0E6D23C2"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0C0173E4" w14:textId="77777777" w:rsidR="00C825A1" w:rsidRPr="00C825A1" w:rsidRDefault="00C825A1" w:rsidP="00C825A1">
      <w:pPr>
        <w:autoSpaceDE w:val="0"/>
        <w:autoSpaceDN w:val="0"/>
        <w:adjustRightInd w:val="0"/>
        <w:spacing w:after="0" w:line="240" w:lineRule="auto"/>
        <w:rPr>
          <w:rFonts w:ascii="Verdana" w:eastAsia="Calibri" w:hAnsi="Verdana" w:cs="Century Gothic"/>
          <w:iCs w:val="0"/>
          <w:color w:val="000000"/>
          <w:lang w:eastAsia="nl-BE" w:bidi="ar-SA"/>
        </w:rPr>
      </w:pPr>
      <w:r w:rsidRPr="00C825A1">
        <w:rPr>
          <w:rFonts w:ascii="Verdana" w:eastAsia="Calibri" w:hAnsi="Verdana" w:cs="Century Gothic"/>
          <w:iCs w:val="0"/>
          <w:color w:val="000000"/>
          <w:lang w:eastAsia="nl-BE" w:bidi="ar-SA"/>
        </w:rPr>
        <w:t xml:space="preserve"> </w:t>
      </w:r>
    </w:p>
    <w:p w14:paraId="2EC79DF6" w14:textId="77777777" w:rsidR="00C825A1" w:rsidRDefault="00C825A1" w:rsidP="00C825A1">
      <w:pPr>
        <w:autoSpaceDE w:val="0"/>
        <w:autoSpaceDN w:val="0"/>
        <w:adjustRightInd w:val="0"/>
        <w:spacing w:after="0" w:line="240" w:lineRule="auto"/>
        <w:rPr>
          <w:rFonts w:ascii="Verdana" w:eastAsia="Calibri" w:hAnsi="Verdana" w:cs="Century Gothic"/>
          <w:b/>
          <w:bCs/>
          <w:iCs w:val="0"/>
          <w:color w:val="000000"/>
          <w:lang w:eastAsia="nl-BE" w:bidi="ar-SA"/>
        </w:rPr>
      </w:pPr>
      <w:r w:rsidRPr="00C825A1">
        <w:rPr>
          <w:rFonts w:ascii="Verdana" w:eastAsia="Calibri" w:hAnsi="Verdana" w:cs="Century Gothic"/>
          <w:b/>
          <w:bCs/>
          <w:iCs w:val="0"/>
          <w:color w:val="000000"/>
          <w:lang w:eastAsia="nl-BE" w:bidi="ar-SA"/>
        </w:rPr>
        <w:t xml:space="preserve">Artikel </w:t>
      </w:r>
      <w:r w:rsidR="001E3476">
        <w:rPr>
          <w:rFonts w:ascii="Verdana" w:eastAsia="Calibri" w:hAnsi="Verdana" w:cs="Century Gothic"/>
          <w:b/>
          <w:bCs/>
          <w:iCs w:val="0"/>
          <w:color w:val="000000"/>
          <w:lang w:eastAsia="nl-BE" w:bidi="ar-SA"/>
        </w:rPr>
        <w:t>3</w:t>
      </w:r>
      <w:r w:rsidRPr="00C825A1">
        <w:rPr>
          <w:rFonts w:ascii="Verdana" w:eastAsia="Calibri" w:hAnsi="Verdana" w:cs="Century Gothic"/>
          <w:b/>
          <w:bCs/>
          <w:iCs w:val="0"/>
          <w:color w:val="000000"/>
          <w:lang w:eastAsia="nl-BE" w:bidi="ar-SA"/>
        </w:rPr>
        <w:t>.</w:t>
      </w:r>
      <w:r w:rsidR="00C4698D">
        <w:rPr>
          <w:rFonts w:ascii="Verdana" w:eastAsia="Calibri" w:hAnsi="Verdana" w:cs="Century Gothic"/>
          <w:b/>
          <w:bCs/>
          <w:iCs w:val="0"/>
          <w:color w:val="000000"/>
          <w:lang w:eastAsia="nl-BE" w:bidi="ar-SA"/>
        </w:rPr>
        <w:t>3</w:t>
      </w:r>
      <w:r w:rsidRPr="00C825A1">
        <w:rPr>
          <w:rFonts w:ascii="Verdana" w:eastAsia="Calibri" w:hAnsi="Verdana" w:cs="Century Gothic"/>
          <w:b/>
          <w:bCs/>
          <w:iCs w:val="0"/>
          <w:color w:val="000000"/>
          <w:lang w:eastAsia="nl-BE" w:bidi="ar-SA"/>
        </w:rPr>
        <w:t xml:space="preserve"> Voorwaarden verkoop (alcoholische) dranken </w:t>
      </w:r>
    </w:p>
    <w:p w14:paraId="3B03BFAF"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19DD63D5" w14:textId="77777777" w:rsidR="00C825A1"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 xml:space="preserve">§1 </w:t>
      </w:r>
      <w:r w:rsidR="00C825A1" w:rsidRPr="00C825A1">
        <w:rPr>
          <w:rFonts w:ascii="Verdana" w:eastAsia="Calibri" w:hAnsi="Verdana" w:cs="Century Gothic"/>
          <w:iCs w:val="0"/>
          <w:color w:val="000000"/>
          <w:lang w:eastAsia="nl-BE" w:bidi="ar-SA"/>
        </w:rPr>
        <w:t xml:space="preserve">De gebruiker is verantwoordelijk voor het naleven van alle afspraken en heersende regelgevingen. Het is verboden alcohol te schenken aan -16 jarigen en sterke drank aan -18 jarigen. </w:t>
      </w:r>
    </w:p>
    <w:p w14:paraId="5D4BB240"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3C023337"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2</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Het is verboden alcoholische dranken met een alcoholpercentage boven de 25 % te schenken. </w:t>
      </w:r>
    </w:p>
    <w:p w14:paraId="3B73A963"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5F35FDB9"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3</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Sterke drank met een maximum alcoholpercentage van 25 % moet aangelengd worden volgens de berekening: maximum 1/3 alcoholische drank en minimum 2/3 niet alcoholische drank. </w:t>
      </w:r>
    </w:p>
    <w:p w14:paraId="35539C57"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63A1924A" w14:textId="0A1FAFE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4</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Een machtiging voor het schenken van cocktails moet worden aangevraagd via het </w:t>
      </w:r>
      <w:r w:rsidR="00764AE6">
        <w:rPr>
          <w:rFonts w:ascii="Verdana" w:eastAsia="Calibri" w:hAnsi="Verdana" w:cs="Century Gothic"/>
          <w:iCs w:val="0"/>
          <w:color w:val="000000"/>
          <w:lang w:eastAsia="nl-BE" w:bidi="ar-SA"/>
        </w:rPr>
        <w:t>Evenementenloket</w:t>
      </w:r>
      <w:r w:rsidR="00C825A1" w:rsidRPr="00C825A1">
        <w:rPr>
          <w:rFonts w:ascii="Verdana" w:eastAsia="Calibri" w:hAnsi="Verdana" w:cs="Century Gothic"/>
          <w:iCs w:val="0"/>
          <w:color w:val="000000"/>
          <w:lang w:eastAsia="nl-BE" w:bidi="ar-SA"/>
        </w:rPr>
        <w:t xml:space="preserve">. </w:t>
      </w:r>
    </w:p>
    <w:p w14:paraId="4876152C"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75170F39" w14:textId="77777777" w:rsidR="00C825A1"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lastRenderedPageBreak/>
        <w:t>§</w:t>
      </w:r>
      <w:r>
        <w:rPr>
          <w:rFonts w:ascii="Verdana" w:eastAsia="Calibri" w:hAnsi="Verdana" w:cs="Century Gothic"/>
          <w:iCs w:val="0"/>
          <w:lang w:eastAsia="nl-BE" w:bidi="ar-SA"/>
        </w:rPr>
        <w:t>5</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color w:val="000000"/>
          <w:lang w:eastAsia="nl-BE" w:bidi="ar-SA"/>
        </w:rPr>
        <w:t xml:space="preserve"> Het is verboden verschillende alcoholische dranken te mengen. </w:t>
      </w:r>
    </w:p>
    <w:p w14:paraId="10B00089" w14:textId="77777777" w:rsidR="001E3476" w:rsidRDefault="001E3476" w:rsidP="00C825A1">
      <w:pPr>
        <w:autoSpaceDE w:val="0"/>
        <w:autoSpaceDN w:val="0"/>
        <w:adjustRightInd w:val="0"/>
        <w:spacing w:after="0" w:line="240" w:lineRule="auto"/>
        <w:rPr>
          <w:rFonts w:ascii="Verdana" w:eastAsia="Calibri" w:hAnsi="Verdana" w:cs="Century Gothic"/>
          <w:iCs w:val="0"/>
          <w:color w:val="000000"/>
          <w:lang w:eastAsia="nl-BE" w:bidi="ar-SA"/>
        </w:rPr>
      </w:pPr>
    </w:p>
    <w:p w14:paraId="6FF527BA" w14:textId="77777777" w:rsidR="001E3476" w:rsidRDefault="00C825A1" w:rsidP="001E3476">
      <w:pPr>
        <w:autoSpaceDE w:val="0"/>
        <w:autoSpaceDN w:val="0"/>
        <w:adjustRightInd w:val="0"/>
        <w:spacing w:after="0" w:line="240" w:lineRule="auto"/>
        <w:rPr>
          <w:rFonts w:ascii="Verdana" w:eastAsia="Calibri" w:hAnsi="Verdana" w:cs="Century Gothic"/>
          <w:b/>
          <w:bCs/>
          <w:iCs w:val="0"/>
          <w:color w:val="000000"/>
          <w:lang w:eastAsia="nl-BE" w:bidi="ar-SA"/>
        </w:rPr>
      </w:pPr>
      <w:r w:rsidRPr="00C825A1">
        <w:rPr>
          <w:rFonts w:ascii="Verdana" w:eastAsia="Calibri" w:hAnsi="Verdana" w:cs="Century Gothic"/>
          <w:b/>
          <w:bCs/>
          <w:iCs w:val="0"/>
          <w:color w:val="000000"/>
          <w:lang w:eastAsia="nl-BE" w:bidi="ar-SA"/>
        </w:rPr>
        <w:t xml:space="preserve">Artikel </w:t>
      </w:r>
      <w:r w:rsidR="001E3476">
        <w:rPr>
          <w:rFonts w:ascii="Verdana" w:eastAsia="Calibri" w:hAnsi="Verdana" w:cs="Century Gothic"/>
          <w:b/>
          <w:bCs/>
          <w:iCs w:val="0"/>
          <w:color w:val="000000"/>
          <w:lang w:eastAsia="nl-BE" w:bidi="ar-SA"/>
        </w:rPr>
        <w:t>3</w:t>
      </w:r>
      <w:r w:rsidRPr="00C825A1">
        <w:rPr>
          <w:rFonts w:ascii="Verdana" w:eastAsia="Calibri" w:hAnsi="Verdana" w:cs="Century Gothic"/>
          <w:b/>
          <w:bCs/>
          <w:iCs w:val="0"/>
          <w:color w:val="000000"/>
          <w:lang w:eastAsia="nl-BE" w:bidi="ar-SA"/>
        </w:rPr>
        <w:t>.</w:t>
      </w:r>
      <w:r w:rsidR="00C4698D">
        <w:rPr>
          <w:rFonts w:ascii="Verdana" w:eastAsia="Calibri" w:hAnsi="Verdana" w:cs="Century Gothic"/>
          <w:b/>
          <w:bCs/>
          <w:iCs w:val="0"/>
          <w:color w:val="000000"/>
          <w:lang w:eastAsia="nl-BE" w:bidi="ar-SA"/>
        </w:rPr>
        <w:t>4</w:t>
      </w:r>
      <w:r w:rsidRPr="00C825A1">
        <w:rPr>
          <w:rFonts w:ascii="Verdana" w:eastAsia="Calibri" w:hAnsi="Verdana" w:cs="Century Gothic"/>
          <w:b/>
          <w:bCs/>
          <w:iCs w:val="0"/>
          <w:color w:val="000000"/>
          <w:lang w:eastAsia="nl-BE" w:bidi="ar-SA"/>
        </w:rPr>
        <w:t xml:space="preserve"> Veiligheid</w:t>
      </w:r>
    </w:p>
    <w:p w14:paraId="2B020408" w14:textId="77777777" w:rsidR="001E3476" w:rsidRDefault="001E3476" w:rsidP="001E3476">
      <w:pPr>
        <w:autoSpaceDE w:val="0"/>
        <w:autoSpaceDN w:val="0"/>
        <w:adjustRightInd w:val="0"/>
        <w:spacing w:after="0" w:line="240" w:lineRule="auto"/>
        <w:rPr>
          <w:rFonts w:ascii="Verdana" w:eastAsia="Calibri" w:hAnsi="Verdana" w:cs="Century Gothic"/>
          <w:b/>
          <w:bCs/>
          <w:iCs w:val="0"/>
          <w:color w:val="000000"/>
          <w:lang w:eastAsia="nl-BE" w:bidi="ar-SA"/>
        </w:rPr>
      </w:pPr>
    </w:p>
    <w:p w14:paraId="07616B52" w14:textId="77777777" w:rsidR="001E3476" w:rsidRDefault="001E3476" w:rsidP="001E3476">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 xml:space="preserve">§1 </w:t>
      </w:r>
      <w:r w:rsidR="00C825A1" w:rsidRPr="00C825A1">
        <w:rPr>
          <w:rFonts w:ascii="Verdana" w:eastAsia="Calibri" w:hAnsi="Verdana" w:cs="Century Gothic"/>
          <w:iCs w:val="0"/>
          <w:lang w:eastAsia="nl-BE" w:bidi="ar-SA"/>
        </w:rPr>
        <w:t xml:space="preserve"> Doorgangen en nooduitgangen in de ruimten moeten steeds vrijgehouden worden. </w:t>
      </w:r>
    </w:p>
    <w:p w14:paraId="3F5ED60C" w14:textId="77777777" w:rsidR="00D2755B" w:rsidRPr="00C825A1" w:rsidRDefault="00D2755B" w:rsidP="001E3476">
      <w:pPr>
        <w:autoSpaceDE w:val="0"/>
        <w:autoSpaceDN w:val="0"/>
        <w:adjustRightInd w:val="0"/>
        <w:spacing w:after="0" w:line="240" w:lineRule="auto"/>
        <w:rPr>
          <w:rFonts w:ascii="Verdana" w:eastAsia="Calibri" w:hAnsi="Verdana" w:cs="Century Gothic"/>
          <w:iCs w:val="0"/>
          <w:lang w:eastAsia="nl-BE" w:bidi="ar-SA"/>
        </w:rPr>
      </w:pPr>
    </w:p>
    <w:p w14:paraId="3446591C" w14:textId="5F9AFF8D"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2</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De gebruiker moet garanderen dat de hulpdiensten altijd het terrein en gebouw kunnen betreden.</w:t>
      </w:r>
    </w:p>
    <w:p w14:paraId="09D55D58"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596AA819" w14:textId="77777777"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3</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Het is verboden te parkeren op het terrein voor de poorten en de ingangen van het trefpunt Laekelinde, met uitzondering van het tijdelijk parkeren van 1 wagen van de discobar.</w:t>
      </w:r>
    </w:p>
    <w:p w14:paraId="6BBFAA96"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33001EB9" w14:textId="77777777"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4</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Het gebruik van een rookmachine is verboden. </w:t>
      </w:r>
    </w:p>
    <w:p w14:paraId="26A77E25"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029F0A3E" w14:textId="77777777" w:rsidR="001E3476"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5</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Het gebruik van licht ontvlambare stoffen of brandonveilige versieringen is verboden</w:t>
      </w:r>
      <w:r>
        <w:rPr>
          <w:rFonts w:ascii="Verdana" w:eastAsia="Calibri" w:hAnsi="Verdana" w:cs="Century Gothic"/>
          <w:iCs w:val="0"/>
          <w:lang w:eastAsia="nl-BE" w:bidi="ar-SA"/>
        </w:rPr>
        <w:t>.</w:t>
      </w:r>
    </w:p>
    <w:p w14:paraId="2A5893DD" w14:textId="77777777" w:rsidR="00C825A1" w:rsidRPr="00C825A1" w:rsidRDefault="00C825A1" w:rsidP="00C825A1">
      <w:pPr>
        <w:autoSpaceDE w:val="0"/>
        <w:autoSpaceDN w:val="0"/>
        <w:adjustRightInd w:val="0"/>
        <w:spacing w:after="0" w:line="240" w:lineRule="auto"/>
        <w:rPr>
          <w:rFonts w:ascii="Verdana" w:eastAsia="Calibri" w:hAnsi="Verdana" w:cs="Century Gothic"/>
          <w:iCs w:val="0"/>
          <w:lang w:eastAsia="nl-BE" w:bidi="ar-SA"/>
        </w:rPr>
      </w:pPr>
      <w:r w:rsidRPr="00C825A1">
        <w:rPr>
          <w:rFonts w:ascii="Verdana" w:eastAsia="Calibri" w:hAnsi="Verdana" w:cs="Century Gothic"/>
          <w:iCs w:val="0"/>
          <w:lang w:eastAsia="nl-BE" w:bidi="ar-SA"/>
        </w:rPr>
        <w:t xml:space="preserve"> </w:t>
      </w:r>
    </w:p>
    <w:p w14:paraId="232D46A1" w14:textId="680163E6"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6</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Het gebruik van een frietketel, bakplaat of gasfles is ten strengste verboden (zowel binnen als buiten), uitgezonderd bij het inhuren van mobiele eetkramen. De uitbaters van deze eetkramen moeten in orde zijn met alle wettelijke bepalingen (brandveiligheid, verzekering Burgerlijk Aansprakelijkheid, (eventueel) leurderskaart, …). Het inhuren van een mobiel eetkraam moet eveneens gemeld worden via het </w:t>
      </w:r>
      <w:r w:rsidR="00764AE6">
        <w:rPr>
          <w:rFonts w:ascii="Verdana" w:eastAsia="Calibri" w:hAnsi="Verdana" w:cs="Century Gothic"/>
          <w:iCs w:val="0"/>
          <w:lang w:eastAsia="nl-BE" w:bidi="ar-SA"/>
        </w:rPr>
        <w:t>Evenementenloket</w:t>
      </w:r>
      <w:r w:rsidR="00C825A1" w:rsidRPr="00C825A1">
        <w:rPr>
          <w:rFonts w:ascii="Verdana" w:eastAsia="Calibri" w:hAnsi="Verdana" w:cs="Century Gothic"/>
          <w:iCs w:val="0"/>
          <w:lang w:eastAsia="nl-BE" w:bidi="ar-SA"/>
        </w:rPr>
        <w:t>.</w:t>
      </w:r>
    </w:p>
    <w:p w14:paraId="1AFB4198"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3410130D" w14:textId="77777777"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7</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Bij activiteiten waar security vereist is, moeten aangestelde personen voor security herkenbaar zijn gedurende de hele activiteit.</w:t>
      </w:r>
    </w:p>
    <w:p w14:paraId="67B7A15A"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0AB5EC6A" w14:textId="77777777"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8</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Bij gevaarlijke situaties moet de muziek onmiddellijk worden stopgezet. </w:t>
      </w:r>
    </w:p>
    <w:p w14:paraId="003B5582"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7F4C1C23" w14:textId="77777777" w:rsid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9</w:t>
      </w:r>
      <w:r w:rsidRPr="001034C0">
        <w:rPr>
          <w:rFonts w:ascii="Verdana" w:eastAsia="Calibri" w:hAnsi="Verdana" w:cs="Century Gothic"/>
          <w:iCs w:val="0"/>
          <w:lang w:eastAsia="nl-BE" w:bidi="ar-SA"/>
        </w:rPr>
        <w:t xml:space="preserve"> </w:t>
      </w:r>
      <w:r w:rsidR="00C825A1" w:rsidRPr="00C825A1">
        <w:rPr>
          <w:rFonts w:ascii="Verdana" w:eastAsia="Calibri" w:hAnsi="Verdana" w:cs="Century Gothic"/>
          <w:iCs w:val="0"/>
          <w:lang w:eastAsia="nl-BE" w:bidi="ar-SA"/>
        </w:rPr>
        <w:t xml:space="preserve"> Bij gevaar moet de ruimte ontruimd worden volgens het evacuatieplan. </w:t>
      </w:r>
    </w:p>
    <w:p w14:paraId="25E06899" w14:textId="77777777" w:rsidR="001E3476"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2D197D71" w14:textId="77777777" w:rsidR="001E3476" w:rsidRPr="00C825A1" w:rsidRDefault="001E3476" w:rsidP="00C825A1">
      <w:pPr>
        <w:autoSpaceDE w:val="0"/>
        <w:autoSpaceDN w:val="0"/>
        <w:adjustRightInd w:val="0"/>
        <w:spacing w:after="0" w:line="240" w:lineRule="auto"/>
        <w:rPr>
          <w:rFonts w:ascii="Verdana" w:eastAsia="Calibri" w:hAnsi="Verdana" w:cs="Century Gothic"/>
          <w:iCs w:val="0"/>
          <w:lang w:eastAsia="nl-BE" w:bidi="ar-SA"/>
        </w:rPr>
      </w:pPr>
    </w:p>
    <w:p w14:paraId="45EE12F2" w14:textId="77777777" w:rsidR="001E3476" w:rsidRDefault="00C825A1" w:rsidP="00C825A1">
      <w:pPr>
        <w:autoSpaceDE w:val="0"/>
        <w:autoSpaceDN w:val="0"/>
        <w:adjustRightInd w:val="0"/>
        <w:spacing w:after="0" w:line="240" w:lineRule="auto"/>
        <w:rPr>
          <w:rFonts w:ascii="Verdana" w:eastAsia="Calibri" w:hAnsi="Verdana" w:cs="Century Gothic"/>
          <w:b/>
          <w:bCs/>
          <w:iCs w:val="0"/>
          <w:lang w:eastAsia="nl-BE" w:bidi="ar-SA"/>
        </w:rPr>
      </w:pPr>
      <w:r w:rsidRPr="00C825A1">
        <w:rPr>
          <w:rFonts w:ascii="Verdana" w:eastAsia="Calibri" w:hAnsi="Verdana" w:cs="Century Gothic"/>
          <w:b/>
          <w:bCs/>
          <w:iCs w:val="0"/>
          <w:lang w:eastAsia="nl-BE" w:bidi="ar-SA"/>
        </w:rPr>
        <w:t xml:space="preserve">Artikel </w:t>
      </w:r>
      <w:r w:rsidR="001E3476">
        <w:rPr>
          <w:rFonts w:ascii="Verdana" w:eastAsia="Calibri" w:hAnsi="Verdana" w:cs="Century Gothic"/>
          <w:b/>
          <w:bCs/>
          <w:iCs w:val="0"/>
          <w:lang w:eastAsia="nl-BE" w:bidi="ar-SA"/>
        </w:rPr>
        <w:t>3</w:t>
      </w:r>
      <w:r w:rsidRPr="00C825A1">
        <w:rPr>
          <w:rFonts w:ascii="Verdana" w:eastAsia="Calibri" w:hAnsi="Verdana" w:cs="Century Gothic"/>
          <w:b/>
          <w:bCs/>
          <w:iCs w:val="0"/>
          <w:lang w:eastAsia="nl-BE" w:bidi="ar-SA"/>
        </w:rPr>
        <w:t>.</w:t>
      </w:r>
      <w:r w:rsidR="00C4698D">
        <w:rPr>
          <w:rFonts w:ascii="Verdana" w:eastAsia="Calibri" w:hAnsi="Verdana" w:cs="Century Gothic"/>
          <w:b/>
          <w:bCs/>
          <w:iCs w:val="0"/>
          <w:lang w:eastAsia="nl-BE" w:bidi="ar-SA"/>
        </w:rPr>
        <w:t>5</w:t>
      </w:r>
      <w:r w:rsidRPr="00C825A1">
        <w:rPr>
          <w:rFonts w:ascii="Verdana" w:eastAsia="Calibri" w:hAnsi="Verdana" w:cs="Century Gothic"/>
          <w:b/>
          <w:bCs/>
          <w:iCs w:val="0"/>
          <w:lang w:eastAsia="nl-BE" w:bidi="ar-SA"/>
        </w:rPr>
        <w:t xml:space="preserve"> Onderverhuring</w:t>
      </w:r>
    </w:p>
    <w:p w14:paraId="59599EE9" w14:textId="77777777" w:rsidR="00C825A1" w:rsidRPr="00C825A1" w:rsidRDefault="00C825A1" w:rsidP="00C825A1">
      <w:pPr>
        <w:autoSpaceDE w:val="0"/>
        <w:autoSpaceDN w:val="0"/>
        <w:adjustRightInd w:val="0"/>
        <w:spacing w:after="0" w:line="240" w:lineRule="auto"/>
        <w:rPr>
          <w:rFonts w:ascii="Verdana" w:eastAsia="Calibri" w:hAnsi="Verdana" w:cs="Century Gothic"/>
          <w:iCs w:val="0"/>
          <w:lang w:eastAsia="nl-BE" w:bidi="ar-SA"/>
        </w:rPr>
      </w:pPr>
      <w:r w:rsidRPr="00C825A1">
        <w:rPr>
          <w:rFonts w:ascii="Verdana" w:eastAsia="Calibri" w:hAnsi="Verdana" w:cs="Century Gothic"/>
          <w:b/>
          <w:bCs/>
          <w:iCs w:val="0"/>
          <w:lang w:eastAsia="nl-BE" w:bidi="ar-SA"/>
        </w:rPr>
        <w:t xml:space="preserve"> </w:t>
      </w:r>
    </w:p>
    <w:p w14:paraId="5E32380B" w14:textId="77777777" w:rsidR="00E82A91" w:rsidRPr="00292984" w:rsidRDefault="001E3476" w:rsidP="00292984">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 xml:space="preserve">§1 </w:t>
      </w:r>
      <w:r w:rsidR="00C825A1" w:rsidRPr="00C825A1">
        <w:rPr>
          <w:rFonts w:ascii="Verdana" w:eastAsia="Calibri" w:hAnsi="Verdana" w:cs="Century Gothic"/>
          <w:iCs w:val="0"/>
          <w:lang w:eastAsia="nl-BE" w:bidi="ar-SA"/>
        </w:rPr>
        <w:t>Onderverhuring of het in gebruik nemen door een andere gebruiker dan de gebruiker die met de gemeente Sint-Pieters-Leeuw de gebruik</w:t>
      </w:r>
      <w:r>
        <w:rPr>
          <w:rFonts w:ascii="Verdana" w:eastAsia="Calibri" w:hAnsi="Verdana" w:cs="Century Gothic"/>
          <w:iCs w:val="0"/>
          <w:lang w:eastAsia="nl-BE" w:bidi="ar-SA"/>
        </w:rPr>
        <w:t>s</w:t>
      </w:r>
      <w:r w:rsidR="00C825A1" w:rsidRPr="00C825A1">
        <w:rPr>
          <w:rFonts w:ascii="Verdana" w:eastAsia="Calibri" w:hAnsi="Verdana" w:cs="Century Gothic"/>
          <w:iCs w:val="0"/>
          <w:lang w:eastAsia="nl-BE" w:bidi="ar-SA"/>
        </w:rPr>
        <w:t xml:space="preserve">overeenkomst ondertekent, is verboden. </w:t>
      </w:r>
    </w:p>
    <w:p w14:paraId="479CF150" w14:textId="0ECBB788" w:rsidR="00C825A1" w:rsidRDefault="00C825A1" w:rsidP="001034C0">
      <w:pPr>
        <w:spacing w:after="0" w:line="240" w:lineRule="auto"/>
        <w:jc w:val="both"/>
        <w:rPr>
          <w:rFonts w:ascii="Verdana" w:eastAsia="Calibri" w:hAnsi="Verdana" w:cs="Century Gothic"/>
          <w:iCs w:val="0"/>
          <w:color w:val="000000"/>
          <w:lang w:eastAsia="nl-BE" w:bidi="ar-SA"/>
        </w:rPr>
      </w:pPr>
    </w:p>
    <w:p w14:paraId="384C9CC5" w14:textId="77777777" w:rsidR="00597465" w:rsidRDefault="00597465" w:rsidP="001034C0">
      <w:pPr>
        <w:spacing w:after="0" w:line="240" w:lineRule="auto"/>
        <w:jc w:val="both"/>
        <w:rPr>
          <w:rFonts w:ascii="Verdana" w:eastAsia="Calibri" w:hAnsi="Verdana" w:cs="Century Gothic"/>
          <w:iCs w:val="0"/>
          <w:color w:val="000000"/>
          <w:lang w:eastAsia="nl-BE" w:bidi="ar-SA"/>
        </w:rPr>
      </w:pPr>
    </w:p>
    <w:p w14:paraId="6AE25271" w14:textId="77777777" w:rsidR="00E82A91" w:rsidRDefault="00E82A91" w:rsidP="00E82A91">
      <w:pPr>
        <w:autoSpaceDE w:val="0"/>
        <w:autoSpaceDN w:val="0"/>
        <w:adjustRightInd w:val="0"/>
        <w:spacing w:after="0" w:line="240" w:lineRule="auto"/>
        <w:rPr>
          <w:rFonts w:ascii="Verdana" w:eastAsia="Calibri" w:hAnsi="Verdana" w:cs="Century Gothic"/>
          <w:b/>
          <w:bCs/>
          <w:iCs w:val="0"/>
          <w:lang w:eastAsia="nl-BE" w:bidi="ar-SA"/>
        </w:rPr>
      </w:pPr>
      <w:r w:rsidRPr="00E82A91">
        <w:rPr>
          <w:rFonts w:ascii="Verdana" w:eastAsia="Calibri" w:hAnsi="Verdana" w:cs="Century Gothic"/>
          <w:b/>
          <w:bCs/>
          <w:iCs w:val="0"/>
          <w:lang w:eastAsia="nl-BE" w:bidi="ar-SA"/>
        </w:rPr>
        <w:t xml:space="preserve">Artikel </w:t>
      </w:r>
      <w:r>
        <w:rPr>
          <w:rFonts w:ascii="Verdana" w:eastAsia="Calibri" w:hAnsi="Verdana" w:cs="Century Gothic"/>
          <w:b/>
          <w:bCs/>
          <w:iCs w:val="0"/>
          <w:lang w:eastAsia="nl-BE" w:bidi="ar-SA"/>
        </w:rPr>
        <w:t>3</w:t>
      </w:r>
      <w:r w:rsidRPr="00E82A91">
        <w:rPr>
          <w:rFonts w:ascii="Verdana" w:eastAsia="Calibri" w:hAnsi="Verdana" w:cs="Century Gothic"/>
          <w:b/>
          <w:bCs/>
          <w:iCs w:val="0"/>
          <w:lang w:eastAsia="nl-BE" w:bidi="ar-SA"/>
        </w:rPr>
        <w:t>.</w:t>
      </w:r>
      <w:r w:rsidR="00292984">
        <w:rPr>
          <w:rFonts w:ascii="Verdana" w:eastAsia="Calibri" w:hAnsi="Verdana" w:cs="Century Gothic"/>
          <w:b/>
          <w:bCs/>
          <w:iCs w:val="0"/>
          <w:lang w:eastAsia="nl-BE" w:bidi="ar-SA"/>
        </w:rPr>
        <w:t>6</w:t>
      </w:r>
      <w:r w:rsidRPr="00E82A91">
        <w:rPr>
          <w:rFonts w:ascii="Verdana" w:eastAsia="Calibri" w:hAnsi="Verdana" w:cs="Century Gothic"/>
          <w:b/>
          <w:bCs/>
          <w:iCs w:val="0"/>
          <w:lang w:eastAsia="nl-BE" w:bidi="ar-SA"/>
        </w:rPr>
        <w:t xml:space="preserve"> Aansprakelijkheid en sancties</w:t>
      </w:r>
    </w:p>
    <w:p w14:paraId="0781A4BA" w14:textId="77777777" w:rsidR="005D7D66" w:rsidRPr="00292984" w:rsidRDefault="00E82A91" w:rsidP="00E82A91">
      <w:pPr>
        <w:autoSpaceDE w:val="0"/>
        <w:autoSpaceDN w:val="0"/>
        <w:adjustRightInd w:val="0"/>
        <w:spacing w:after="0" w:line="240" w:lineRule="auto"/>
        <w:rPr>
          <w:rFonts w:ascii="Verdana" w:eastAsia="Calibri" w:hAnsi="Verdana" w:cs="Century Gothic"/>
          <w:b/>
          <w:bCs/>
          <w:iCs w:val="0"/>
          <w:lang w:eastAsia="nl-BE" w:bidi="ar-SA"/>
        </w:rPr>
      </w:pPr>
      <w:r w:rsidRPr="00E82A91">
        <w:rPr>
          <w:rFonts w:ascii="Verdana" w:eastAsia="Calibri" w:hAnsi="Verdana" w:cs="Century Gothic"/>
          <w:b/>
          <w:bCs/>
          <w:iCs w:val="0"/>
          <w:lang w:eastAsia="nl-BE" w:bidi="ar-SA"/>
        </w:rPr>
        <w:t xml:space="preserve"> </w:t>
      </w:r>
    </w:p>
    <w:p w14:paraId="139927CC" w14:textId="77777777" w:rsidR="00E82A91" w:rsidRDefault="005D7D66" w:rsidP="00E82A91">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sidR="00292984">
        <w:rPr>
          <w:rFonts w:ascii="Verdana" w:eastAsia="Calibri" w:hAnsi="Verdana" w:cs="Century Gothic"/>
          <w:iCs w:val="0"/>
          <w:lang w:eastAsia="nl-BE" w:bidi="ar-SA"/>
        </w:rPr>
        <w:t>1</w:t>
      </w:r>
      <w:r w:rsidRPr="001034C0">
        <w:rPr>
          <w:rFonts w:ascii="Verdana" w:eastAsia="Calibri" w:hAnsi="Verdana" w:cs="Century Gothic"/>
          <w:iCs w:val="0"/>
          <w:lang w:eastAsia="nl-BE" w:bidi="ar-SA"/>
        </w:rPr>
        <w:t xml:space="preserve"> </w:t>
      </w:r>
      <w:r w:rsidR="00E82A91" w:rsidRPr="00E82A91">
        <w:rPr>
          <w:rFonts w:ascii="Verdana" w:eastAsia="Calibri" w:hAnsi="Verdana" w:cs="Century Gothic"/>
          <w:iCs w:val="0"/>
          <w:lang w:eastAsia="nl-BE" w:bidi="ar-SA"/>
        </w:rPr>
        <w:t xml:space="preserve"> De gebruiker van de polyvalente zaal is verantwoordelijk voor de </w:t>
      </w:r>
      <w:r w:rsidR="00E82A91" w:rsidRPr="00E82A91">
        <w:rPr>
          <w:rFonts w:ascii="Verdana" w:eastAsia="Calibri" w:hAnsi="Verdana" w:cs="Century Gothic"/>
          <w:b/>
          <w:bCs/>
          <w:iCs w:val="0"/>
          <w:lang w:eastAsia="nl-BE" w:bidi="ar-SA"/>
        </w:rPr>
        <w:t xml:space="preserve">geluidsmeter </w:t>
      </w:r>
      <w:r w:rsidR="00E82A91" w:rsidRPr="00E82A91">
        <w:rPr>
          <w:rFonts w:ascii="Verdana" w:eastAsia="Calibri" w:hAnsi="Verdana" w:cs="Century Gothic"/>
          <w:iCs w:val="0"/>
          <w:lang w:eastAsia="nl-BE" w:bidi="ar-SA"/>
        </w:rPr>
        <w:t xml:space="preserve">die hij ontvangt van de gemeente. Bij schade, diefstal of verlies ervan brengt de gebruiker de </w:t>
      </w:r>
      <w:r w:rsidR="00D2755B">
        <w:rPr>
          <w:rFonts w:ascii="Verdana" w:eastAsia="Calibri" w:hAnsi="Verdana" w:cs="Century Gothic"/>
          <w:iCs w:val="0"/>
          <w:lang w:eastAsia="nl-BE" w:bidi="ar-SA"/>
        </w:rPr>
        <w:t>jeugdconsultent</w:t>
      </w:r>
      <w:r w:rsidR="00E82A91" w:rsidRPr="00E82A91">
        <w:rPr>
          <w:rFonts w:ascii="Verdana" w:eastAsia="Calibri" w:hAnsi="Verdana" w:cs="Century Gothic"/>
          <w:iCs w:val="0"/>
          <w:lang w:eastAsia="nl-BE" w:bidi="ar-SA"/>
        </w:rPr>
        <w:t xml:space="preserve"> de eerstvolgende werkdag na de activiteit op de hoogte. Herstelling- of vervangingskosten zijn ten laste van de gebruiker. </w:t>
      </w:r>
    </w:p>
    <w:p w14:paraId="759887BC" w14:textId="6E270C87" w:rsidR="005D7D66" w:rsidRDefault="005D7D66" w:rsidP="00E82A91">
      <w:pPr>
        <w:autoSpaceDE w:val="0"/>
        <w:autoSpaceDN w:val="0"/>
        <w:adjustRightInd w:val="0"/>
        <w:spacing w:after="0" w:line="240" w:lineRule="auto"/>
        <w:rPr>
          <w:rFonts w:ascii="Verdana" w:eastAsia="Calibri" w:hAnsi="Verdana" w:cs="Century Gothic"/>
          <w:iCs w:val="0"/>
          <w:lang w:eastAsia="nl-BE" w:bidi="ar-SA"/>
        </w:rPr>
      </w:pPr>
    </w:p>
    <w:p w14:paraId="6B188483" w14:textId="77777777" w:rsidR="00597465" w:rsidRDefault="00597465" w:rsidP="00E82A91">
      <w:pPr>
        <w:autoSpaceDE w:val="0"/>
        <w:autoSpaceDN w:val="0"/>
        <w:adjustRightInd w:val="0"/>
        <w:spacing w:after="0" w:line="240" w:lineRule="auto"/>
        <w:rPr>
          <w:rFonts w:ascii="Verdana" w:eastAsia="Calibri" w:hAnsi="Verdana" w:cs="Century Gothic"/>
          <w:iCs w:val="0"/>
          <w:lang w:eastAsia="nl-BE" w:bidi="ar-SA"/>
        </w:rPr>
      </w:pPr>
    </w:p>
    <w:p w14:paraId="08DE4D22" w14:textId="17704B28" w:rsidR="005D7D66" w:rsidRDefault="00597465" w:rsidP="00E82A91">
      <w:pPr>
        <w:autoSpaceDE w:val="0"/>
        <w:autoSpaceDN w:val="0"/>
        <w:adjustRightInd w:val="0"/>
        <w:spacing w:after="0" w:line="240" w:lineRule="auto"/>
        <w:rPr>
          <w:rFonts w:ascii="Verdana" w:eastAsia="Calibri" w:hAnsi="Verdana" w:cs="Century Gothic"/>
          <w:b/>
          <w:bCs/>
          <w:iCs w:val="0"/>
          <w:lang w:eastAsia="nl-BE" w:bidi="ar-SA"/>
        </w:rPr>
      </w:pPr>
      <w:r>
        <w:rPr>
          <w:rFonts w:ascii="Verdana" w:eastAsia="Calibri" w:hAnsi="Verdana" w:cs="Century Gothic"/>
          <w:b/>
          <w:bCs/>
          <w:iCs w:val="0"/>
          <w:lang w:eastAsia="nl-BE" w:bidi="ar-SA"/>
        </w:rPr>
        <w:t>Ar</w:t>
      </w:r>
      <w:r w:rsidR="00E82A91" w:rsidRPr="00E82A91">
        <w:rPr>
          <w:rFonts w:ascii="Verdana" w:eastAsia="Calibri" w:hAnsi="Verdana" w:cs="Century Gothic"/>
          <w:b/>
          <w:bCs/>
          <w:iCs w:val="0"/>
          <w:lang w:eastAsia="nl-BE" w:bidi="ar-SA"/>
        </w:rPr>
        <w:t xml:space="preserve">tikel </w:t>
      </w:r>
      <w:r w:rsidR="005D7D66">
        <w:rPr>
          <w:rFonts w:ascii="Verdana" w:eastAsia="Calibri" w:hAnsi="Verdana" w:cs="Century Gothic"/>
          <w:b/>
          <w:bCs/>
          <w:iCs w:val="0"/>
          <w:lang w:eastAsia="nl-BE" w:bidi="ar-SA"/>
        </w:rPr>
        <w:t>3</w:t>
      </w:r>
      <w:r w:rsidR="00E82A91" w:rsidRPr="00E82A91">
        <w:rPr>
          <w:rFonts w:ascii="Verdana" w:eastAsia="Calibri" w:hAnsi="Verdana" w:cs="Century Gothic"/>
          <w:b/>
          <w:bCs/>
          <w:iCs w:val="0"/>
          <w:lang w:eastAsia="nl-BE" w:bidi="ar-SA"/>
        </w:rPr>
        <w:t>.</w:t>
      </w:r>
      <w:r w:rsidR="00292984">
        <w:rPr>
          <w:rFonts w:ascii="Verdana" w:eastAsia="Calibri" w:hAnsi="Verdana" w:cs="Century Gothic"/>
          <w:b/>
          <w:bCs/>
          <w:iCs w:val="0"/>
          <w:lang w:eastAsia="nl-BE" w:bidi="ar-SA"/>
        </w:rPr>
        <w:t>7</w:t>
      </w:r>
      <w:r w:rsidR="00E82A91" w:rsidRPr="00E82A91">
        <w:rPr>
          <w:rFonts w:ascii="Verdana" w:eastAsia="Calibri" w:hAnsi="Verdana" w:cs="Century Gothic"/>
          <w:b/>
          <w:bCs/>
          <w:iCs w:val="0"/>
          <w:lang w:eastAsia="nl-BE" w:bidi="ar-SA"/>
        </w:rPr>
        <w:t xml:space="preserve"> Specifieke vergunningen en aanvragen</w:t>
      </w:r>
    </w:p>
    <w:p w14:paraId="5341D1F0" w14:textId="77777777" w:rsidR="005D7D66" w:rsidRPr="00E82A91" w:rsidRDefault="00E82A91" w:rsidP="00E82A91">
      <w:pPr>
        <w:autoSpaceDE w:val="0"/>
        <w:autoSpaceDN w:val="0"/>
        <w:adjustRightInd w:val="0"/>
        <w:spacing w:after="0" w:line="240" w:lineRule="auto"/>
        <w:rPr>
          <w:rFonts w:ascii="Verdana" w:eastAsia="Calibri" w:hAnsi="Verdana" w:cs="Century Gothic"/>
          <w:iCs w:val="0"/>
          <w:lang w:eastAsia="nl-BE" w:bidi="ar-SA"/>
        </w:rPr>
      </w:pPr>
      <w:r w:rsidRPr="00E82A91">
        <w:rPr>
          <w:rFonts w:ascii="Verdana" w:eastAsia="Calibri" w:hAnsi="Verdana" w:cs="Century Gothic"/>
          <w:b/>
          <w:bCs/>
          <w:iCs w:val="0"/>
          <w:lang w:eastAsia="nl-BE" w:bidi="ar-SA"/>
        </w:rPr>
        <w:t xml:space="preserve"> </w:t>
      </w:r>
    </w:p>
    <w:p w14:paraId="1F1FD40F" w14:textId="042B6279" w:rsidR="00E82A91" w:rsidRDefault="005D7D66" w:rsidP="00E82A91">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w:t>
      </w:r>
      <w:r w:rsidR="00292984" w:rsidRPr="00941814">
        <w:rPr>
          <w:rFonts w:ascii="Verdana" w:eastAsia="Calibri" w:hAnsi="Verdana" w:cs="Century Gothic"/>
          <w:iCs w:val="0"/>
          <w:lang w:eastAsia="nl-BE" w:bidi="ar-SA"/>
        </w:rPr>
        <w:t>1</w:t>
      </w:r>
      <w:r w:rsidRPr="00941814">
        <w:rPr>
          <w:rFonts w:ascii="Verdana" w:eastAsia="Calibri" w:hAnsi="Verdana" w:cs="Century Gothic"/>
          <w:iCs w:val="0"/>
          <w:lang w:eastAsia="nl-BE" w:bidi="ar-SA"/>
        </w:rPr>
        <w:t xml:space="preserve"> </w:t>
      </w:r>
      <w:r w:rsidR="00602E7E" w:rsidRPr="00941814">
        <w:rPr>
          <w:rFonts w:ascii="Verdana" w:eastAsia="Calibri" w:hAnsi="Verdana" w:cs="Century Gothic"/>
          <w:iCs w:val="0"/>
          <w:lang w:eastAsia="nl-BE" w:bidi="ar-SA"/>
        </w:rPr>
        <w:t>Z</w:t>
      </w:r>
      <w:r w:rsidR="00E82A91" w:rsidRPr="00941814">
        <w:rPr>
          <w:rFonts w:ascii="Verdana" w:eastAsia="Calibri" w:hAnsi="Verdana" w:cs="Century Gothic"/>
          <w:iCs w:val="0"/>
          <w:lang w:eastAsia="nl-BE" w:bidi="ar-SA"/>
        </w:rPr>
        <w:t xml:space="preserve">onder toelating is het maximum </w:t>
      </w:r>
      <w:r w:rsidR="00E82A91" w:rsidRPr="00941814">
        <w:rPr>
          <w:rFonts w:ascii="Verdana" w:eastAsia="Calibri" w:hAnsi="Verdana" w:cs="Century Gothic"/>
          <w:b/>
          <w:bCs/>
          <w:iCs w:val="0"/>
          <w:lang w:eastAsia="nl-BE" w:bidi="ar-SA"/>
        </w:rPr>
        <w:t xml:space="preserve">geluidsniveau </w:t>
      </w:r>
      <w:r w:rsidR="00E82A91" w:rsidRPr="00941814">
        <w:rPr>
          <w:rFonts w:ascii="Verdana" w:eastAsia="Calibri" w:hAnsi="Verdana" w:cs="Century Gothic"/>
          <w:iCs w:val="0"/>
          <w:lang w:eastAsia="nl-BE" w:bidi="ar-SA"/>
        </w:rPr>
        <w:t>in het barlokaal</w:t>
      </w:r>
      <w:r w:rsidR="00165CDE" w:rsidRPr="00941814">
        <w:rPr>
          <w:rFonts w:ascii="Verdana" w:eastAsia="Calibri" w:hAnsi="Verdana" w:cs="Century Gothic"/>
          <w:iCs w:val="0"/>
          <w:lang w:eastAsia="nl-BE" w:bidi="ar-SA"/>
        </w:rPr>
        <w:t xml:space="preserve"> en in de polyvalente zaal</w:t>
      </w:r>
      <w:r w:rsidR="00E82A91" w:rsidRPr="00941814">
        <w:rPr>
          <w:rFonts w:ascii="Verdana" w:eastAsia="Calibri" w:hAnsi="Verdana" w:cs="Century Gothic"/>
          <w:iCs w:val="0"/>
          <w:lang w:eastAsia="nl-BE" w:bidi="ar-SA"/>
        </w:rPr>
        <w:t xml:space="preserve"> beperkt tot 85dB(A)L</w:t>
      </w:r>
      <w:r w:rsidR="00E82A91" w:rsidRPr="00941814">
        <w:rPr>
          <w:rFonts w:ascii="Verdana" w:eastAsia="Calibri" w:hAnsi="Verdana" w:cs="Century Gothic"/>
          <w:iCs w:val="0"/>
          <w:sz w:val="13"/>
          <w:szCs w:val="13"/>
          <w:lang w:eastAsia="nl-BE" w:bidi="ar-SA"/>
        </w:rPr>
        <w:t>Aeq,15min.</w:t>
      </w:r>
      <w:r w:rsidR="00165CDE" w:rsidRPr="00941814">
        <w:rPr>
          <w:rFonts w:ascii="Verdana" w:eastAsia="Calibri" w:hAnsi="Verdana" w:cs="Century Gothic"/>
          <w:iCs w:val="0"/>
          <w:sz w:val="13"/>
          <w:szCs w:val="13"/>
          <w:lang w:eastAsia="nl-BE" w:bidi="ar-SA"/>
        </w:rPr>
        <w:t xml:space="preserve"> </w:t>
      </w:r>
      <w:r w:rsidR="00E82A91" w:rsidRPr="00941814">
        <w:rPr>
          <w:rFonts w:ascii="Verdana" w:eastAsia="Calibri" w:hAnsi="Verdana" w:cs="Century Gothic"/>
          <w:iCs w:val="0"/>
          <w:sz w:val="13"/>
          <w:szCs w:val="13"/>
          <w:lang w:eastAsia="nl-BE" w:bidi="ar-SA"/>
        </w:rPr>
        <w:t xml:space="preserve"> </w:t>
      </w:r>
      <w:r w:rsidR="00E82A91" w:rsidRPr="00941814">
        <w:rPr>
          <w:rFonts w:ascii="Verdana" w:eastAsia="Calibri" w:hAnsi="Verdana" w:cs="Century Gothic"/>
          <w:iCs w:val="0"/>
          <w:lang w:eastAsia="nl-BE" w:bidi="ar-SA"/>
        </w:rPr>
        <w:t xml:space="preserve">Een toelating voor luidere muziek moet </w:t>
      </w:r>
      <w:r w:rsidR="00D2755B" w:rsidRPr="00941814">
        <w:rPr>
          <w:rFonts w:ascii="Verdana" w:eastAsia="Calibri" w:hAnsi="Verdana" w:cs="Century Gothic"/>
          <w:iCs w:val="0"/>
          <w:lang w:eastAsia="nl-BE" w:bidi="ar-SA"/>
        </w:rPr>
        <w:t xml:space="preserve">zowel voor het barlokaal als de polyvalente zaal </w:t>
      </w:r>
      <w:r w:rsidR="00E82A91" w:rsidRPr="00941814">
        <w:rPr>
          <w:rFonts w:ascii="Verdana" w:eastAsia="Calibri" w:hAnsi="Verdana" w:cs="Century Gothic"/>
          <w:iCs w:val="0"/>
          <w:lang w:eastAsia="nl-BE" w:bidi="ar-SA"/>
        </w:rPr>
        <w:t xml:space="preserve">worden aangevraagd via het </w:t>
      </w:r>
      <w:r w:rsidR="00764AE6" w:rsidRPr="00941814">
        <w:rPr>
          <w:rFonts w:ascii="Verdana" w:eastAsia="Calibri" w:hAnsi="Verdana" w:cs="Century Gothic"/>
          <w:iCs w:val="0"/>
          <w:lang w:eastAsia="nl-BE" w:bidi="ar-SA"/>
        </w:rPr>
        <w:t>Evenementenloket</w:t>
      </w:r>
      <w:r w:rsidR="00E82A91" w:rsidRPr="00941814">
        <w:rPr>
          <w:rFonts w:ascii="Verdana" w:eastAsia="Calibri" w:hAnsi="Verdana" w:cs="Century Gothic"/>
          <w:iCs w:val="0"/>
          <w:lang w:eastAsia="nl-BE" w:bidi="ar-SA"/>
        </w:rPr>
        <w:t>. De gebruiker is steeds verantwoordelijk voor de toepassing van de wettelijke geluidsnormen. In geval van overschrijding van deze geluidsnormen, zijn boetes ten laste van de gebruiker</w:t>
      </w:r>
      <w:r w:rsidR="00F60837" w:rsidRPr="00941814">
        <w:rPr>
          <w:rFonts w:ascii="Verdana" w:eastAsia="Calibri" w:hAnsi="Verdana" w:cs="Century Gothic"/>
          <w:iCs w:val="0"/>
          <w:lang w:eastAsia="nl-BE" w:bidi="ar-SA"/>
        </w:rPr>
        <w:t xml:space="preserve"> en kunnen toekomstige aanvragen tot zaalverhuur geweigerd worden.</w:t>
      </w:r>
    </w:p>
    <w:p w14:paraId="2316FE32" w14:textId="4A00029D" w:rsidR="005D7D66" w:rsidRDefault="005D7D66" w:rsidP="005D7D66">
      <w:pPr>
        <w:autoSpaceDE w:val="0"/>
        <w:autoSpaceDN w:val="0"/>
        <w:adjustRightInd w:val="0"/>
        <w:spacing w:after="0" w:line="240" w:lineRule="auto"/>
        <w:rPr>
          <w:rFonts w:ascii="Verdana" w:eastAsia="Calibri" w:hAnsi="Verdana" w:cs="Century Gothic"/>
          <w:iCs w:val="0"/>
          <w:lang w:eastAsia="nl-BE" w:bidi="ar-SA"/>
        </w:rPr>
      </w:pPr>
    </w:p>
    <w:p w14:paraId="7D712D01" w14:textId="79D875BF" w:rsidR="00597465" w:rsidRDefault="00597465" w:rsidP="005D7D66">
      <w:pPr>
        <w:autoSpaceDE w:val="0"/>
        <w:autoSpaceDN w:val="0"/>
        <w:adjustRightInd w:val="0"/>
        <w:spacing w:after="0" w:line="240" w:lineRule="auto"/>
        <w:rPr>
          <w:rFonts w:ascii="Verdana" w:eastAsia="Calibri" w:hAnsi="Verdana" w:cs="Century Gothic"/>
          <w:iCs w:val="0"/>
          <w:lang w:eastAsia="nl-BE" w:bidi="ar-SA"/>
        </w:rPr>
      </w:pPr>
    </w:p>
    <w:p w14:paraId="002A204B" w14:textId="6B25931E" w:rsidR="00597465" w:rsidRDefault="00597465" w:rsidP="005D7D66">
      <w:pPr>
        <w:autoSpaceDE w:val="0"/>
        <w:autoSpaceDN w:val="0"/>
        <w:adjustRightInd w:val="0"/>
        <w:spacing w:after="0" w:line="240" w:lineRule="auto"/>
        <w:rPr>
          <w:rFonts w:ascii="Verdana" w:eastAsia="Calibri" w:hAnsi="Verdana" w:cs="Century Gothic"/>
          <w:iCs w:val="0"/>
          <w:lang w:eastAsia="nl-BE" w:bidi="ar-SA"/>
        </w:rPr>
      </w:pPr>
    </w:p>
    <w:p w14:paraId="1B89D6BF" w14:textId="12000E05" w:rsidR="00597465" w:rsidRDefault="00597465" w:rsidP="005D7D66">
      <w:pPr>
        <w:autoSpaceDE w:val="0"/>
        <w:autoSpaceDN w:val="0"/>
        <w:adjustRightInd w:val="0"/>
        <w:spacing w:after="0" w:line="240" w:lineRule="auto"/>
        <w:rPr>
          <w:rFonts w:ascii="Verdana" w:eastAsia="Calibri" w:hAnsi="Verdana" w:cs="Century Gothic"/>
          <w:iCs w:val="0"/>
          <w:lang w:eastAsia="nl-BE" w:bidi="ar-SA"/>
        </w:rPr>
      </w:pPr>
    </w:p>
    <w:p w14:paraId="022D5037" w14:textId="1F6B061B" w:rsidR="00597465" w:rsidRDefault="00597465" w:rsidP="005D7D66">
      <w:pPr>
        <w:autoSpaceDE w:val="0"/>
        <w:autoSpaceDN w:val="0"/>
        <w:adjustRightInd w:val="0"/>
        <w:spacing w:after="0" w:line="240" w:lineRule="auto"/>
        <w:rPr>
          <w:rFonts w:ascii="Verdana" w:eastAsia="Calibri" w:hAnsi="Verdana" w:cs="Century Gothic"/>
          <w:iCs w:val="0"/>
          <w:lang w:eastAsia="nl-BE" w:bidi="ar-SA"/>
        </w:rPr>
      </w:pPr>
    </w:p>
    <w:p w14:paraId="67D5EF28" w14:textId="77777777" w:rsidR="00597465" w:rsidRDefault="00597465" w:rsidP="005D7D66">
      <w:pPr>
        <w:autoSpaceDE w:val="0"/>
        <w:autoSpaceDN w:val="0"/>
        <w:adjustRightInd w:val="0"/>
        <w:spacing w:after="0" w:line="240" w:lineRule="auto"/>
        <w:rPr>
          <w:rFonts w:ascii="Verdana" w:eastAsia="Calibri" w:hAnsi="Verdana" w:cs="Century Gothic"/>
          <w:iCs w:val="0"/>
          <w:lang w:eastAsia="nl-BE" w:bidi="ar-SA"/>
        </w:rPr>
      </w:pPr>
    </w:p>
    <w:p w14:paraId="4422873A" w14:textId="77777777" w:rsidR="00C6181A" w:rsidRDefault="00C6181A" w:rsidP="005D7D66">
      <w:pPr>
        <w:autoSpaceDE w:val="0"/>
        <w:autoSpaceDN w:val="0"/>
        <w:adjustRightInd w:val="0"/>
        <w:spacing w:after="0" w:line="240" w:lineRule="auto"/>
        <w:rPr>
          <w:rFonts w:ascii="Verdana" w:eastAsia="Calibri" w:hAnsi="Verdana" w:cs="Century Gothic"/>
          <w:b/>
          <w:bCs/>
          <w:iCs w:val="0"/>
          <w:lang w:eastAsia="nl-BE" w:bidi="ar-SA"/>
        </w:rPr>
      </w:pPr>
      <w:r w:rsidRPr="00E82A91">
        <w:rPr>
          <w:rFonts w:ascii="Verdana" w:eastAsia="Calibri" w:hAnsi="Verdana" w:cs="Century Gothic"/>
          <w:b/>
          <w:bCs/>
          <w:iCs w:val="0"/>
          <w:lang w:eastAsia="nl-BE" w:bidi="ar-SA"/>
        </w:rPr>
        <w:t xml:space="preserve">Artikel </w:t>
      </w:r>
      <w:r>
        <w:rPr>
          <w:rFonts w:ascii="Verdana" w:eastAsia="Calibri" w:hAnsi="Verdana" w:cs="Century Gothic"/>
          <w:b/>
          <w:bCs/>
          <w:iCs w:val="0"/>
          <w:lang w:eastAsia="nl-BE" w:bidi="ar-SA"/>
        </w:rPr>
        <w:t>3</w:t>
      </w:r>
      <w:r w:rsidRPr="00E82A91">
        <w:rPr>
          <w:rFonts w:ascii="Verdana" w:eastAsia="Calibri" w:hAnsi="Verdana" w:cs="Century Gothic"/>
          <w:b/>
          <w:bCs/>
          <w:iCs w:val="0"/>
          <w:lang w:eastAsia="nl-BE" w:bidi="ar-SA"/>
        </w:rPr>
        <w:t>.</w:t>
      </w:r>
      <w:r w:rsidR="00292984">
        <w:rPr>
          <w:rFonts w:ascii="Verdana" w:eastAsia="Calibri" w:hAnsi="Verdana" w:cs="Century Gothic"/>
          <w:b/>
          <w:bCs/>
          <w:iCs w:val="0"/>
          <w:lang w:eastAsia="nl-BE" w:bidi="ar-SA"/>
        </w:rPr>
        <w:t>8</w:t>
      </w:r>
      <w:r>
        <w:rPr>
          <w:rFonts w:ascii="Verdana" w:eastAsia="Calibri" w:hAnsi="Verdana" w:cs="Century Gothic"/>
          <w:b/>
          <w:bCs/>
          <w:iCs w:val="0"/>
          <w:lang w:eastAsia="nl-BE" w:bidi="ar-SA"/>
        </w:rPr>
        <w:t xml:space="preserve"> Specifieke bepalingen per ruimte</w:t>
      </w:r>
    </w:p>
    <w:p w14:paraId="7BAA8559" w14:textId="77777777" w:rsidR="00C6181A" w:rsidRDefault="00C6181A" w:rsidP="005D7D66">
      <w:pPr>
        <w:autoSpaceDE w:val="0"/>
        <w:autoSpaceDN w:val="0"/>
        <w:adjustRightInd w:val="0"/>
        <w:spacing w:after="0" w:line="240" w:lineRule="auto"/>
        <w:rPr>
          <w:rFonts w:ascii="Verdana" w:eastAsia="Calibri" w:hAnsi="Verdana" w:cs="Century Gothic"/>
          <w:b/>
          <w:bCs/>
          <w:iCs w:val="0"/>
          <w:lang w:eastAsia="nl-BE" w:bidi="ar-SA"/>
        </w:rPr>
      </w:pPr>
    </w:p>
    <w:p w14:paraId="57CA99E5" w14:textId="77777777" w:rsidR="00C6181A" w:rsidRPr="00D2755B" w:rsidRDefault="00C6181A" w:rsidP="00D2755B">
      <w:pPr>
        <w:pStyle w:val="Lijstalinea"/>
        <w:numPr>
          <w:ilvl w:val="0"/>
          <w:numId w:val="35"/>
        </w:numPr>
        <w:autoSpaceDE w:val="0"/>
        <w:autoSpaceDN w:val="0"/>
        <w:adjustRightInd w:val="0"/>
        <w:spacing w:after="0" w:line="240" w:lineRule="auto"/>
        <w:rPr>
          <w:rFonts w:ascii="Verdana" w:eastAsia="Calibri" w:hAnsi="Verdana" w:cs="Century Gothic"/>
          <w:b/>
          <w:bCs/>
          <w:iCs w:val="0"/>
          <w:lang w:eastAsia="nl-BE" w:bidi="ar-SA"/>
        </w:rPr>
      </w:pPr>
      <w:r w:rsidRPr="00D2755B">
        <w:rPr>
          <w:rFonts w:ascii="Verdana" w:eastAsia="Calibri" w:hAnsi="Verdana" w:cs="Century Gothic"/>
          <w:b/>
          <w:bCs/>
          <w:iCs w:val="0"/>
          <w:lang w:eastAsia="nl-BE" w:bidi="ar-SA"/>
        </w:rPr>
        <w:t xml:space="preserve"> Polyvalente zaal</w:t>
      </w:r>
    </w:p>
    <w:p w14:paraId="127EDC0F" w14:textId="77777777" w:rsidR="002B3FFE" w:rsidRDefault="002B3FFE" w:rsidP="002B3FFE">
      <w:pPr>
        <w:autoSpaceDE w:val="0"/>
        <w:autoSpaceDN w:val="0"/>
        <w:adjustRightInd w:val="0"/>
        <w:spacing w:after="0" w:line="240" w:lineRule="auto"/>
        <w:rPr>
          <w:rFonts w:ascii="Verdana" w:eastAsia="Calibri" w:hAnsi="Verdana" w:cs="Century Gothic"/>
          <w:b/>
          <w:bCs/>
          <w:iCs w:val="0"/>
          <w:lang w:eastAsia="nl-BE" w:bidi="ar-SA"/>
        </w:rPr>
      </w:pPr>
    </w:p>
    <w:p w14:paraId="27CCD436" w14:textId="77777777" w:rsidR="002B3FFE" w:rsidRPr="00D2755B" w:rsidRDefault="002B3FFE" w:rsidP="002B3FFE">
      <w:pPr>
        <w:autoSpaceDE w:val="0"/>
        <w:autoSpaceDN w:val="0"/>
        <w:adjustRightInd w:val="0"/>
        <w:spacing w:after="0" w:line="240" w:lineRule="auto"/>
        <w:rPr>
          <w:rFonts w:ascii="Verdana" w:eastAsia="Calibri" w:hAnsi="Verdana" w:cs="Century Gothic"/>
          <w:i/>
          <w:color w:val="000000"/>
          <w:lang w:eastAsia="nl-BE" w:bidi="ar-SA"/>
        </w:rPr>
      </w:pPr>
      <w:r w:rsidRPr="00D2755B">
        <w:rPr>
          <w:rFonts w:ascii="Verdana" w:eastAsia="Calibri" w:hAnsi="Verdana" w:cs="Century Gothic"/>
          <w:i/>
          <w:color w:val="000000"/>
          <w:lang w:eastAsia="nl-BE" w:bidi="ar-SA"/>
        </w:rPr>
        <w:t xml:space="preserve">Geluidsmeter </w:t>
      </w:r>
    </w:p>
    <w:p w14:paraId="77F5EE43"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30C26798" w14:textId="77777777" w:rsid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color w:val="000000"/>
          <w:lang w:eastAsia="nl-BE" w:bidi="ar-SA"/>
        </w:rPr>
        <w:t xml:space="preserve">De jeugddienst stelt een geluidsmeter ter beschikking. De gebruiker is verplicht om dit toestel gedurende de hele activiteit aan te sluiten en zichtbaar op te stellen. De gebruiker mag de geluidsmeter niet uitlenen aan derden. De geluidsmeter wordt de eerste werkdag na het evenement gecontroleerd op beschadigingen. </w:t>
      </w:r>
    </w:p>
    <w:p w14:paraId="2D0CF163" w14:textId="77777777" w:rsidR="00D2755B" w:rsidRDefault="00D2755B"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64951B29" w14:textId="77777777" w:rsidR="00D2755B" w:rsidRPr="00941814" w:rsidRDefault="00D2755B" w:rsidP="002B3FFE">
      <w:pPr>
        <w:autoSpaceDE w:val="0"/>
        <w:autoSpaceDN w:val="0"/>
        <w:adjustRightInd w:val="0"/>
        <w:spacing w:after="0" w:line="240" w:lineRule="auto"/>
        <w:rPr>
          <w:rFonts w:ascii="Verdana" w:eastAsia="Calibri" w:hAnsi="Verdana" w:cs="Century Gothic"/>
          <w:i/>
          <w:color w:val="000000"/>
          <w:lang w:eastAsia="nl-BE" w:bidi="ar-SA"/>
        </w:rPr>
      </w:pPr>
      <w:r w:rsidRPr="00941814">
        <w:rPr>
          <w:rFonts w:ascii="Verdana" w:eastAsia="Calibri" w:hAnsi="Verdana" w:cs="Century Gothic"/>
          <w:i/>
          <w:color w:val="000000"/>
          <w:lang w:eastAsia="nl-BE" w:bidi="ar-SA"/>
        </w:rPr>
        <w:t>Geluidsniveau</w:t>
      </w:r>
    </w:p>
    <w:p w14:paraId="473FD693" w14:textId="77777777" w:rsidR="00D2755B" w:rsidRPr="00941814" w:rsidRDefault="00D2755B"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7717A7B5" w14:textId="77777777" w:rsidR="00602E7E" w:rsidRPr="00941814" w:rsidRDefault="00602E7E" w:rsidP="00602E7E">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 xml:space="preserve">Voor de polyvalente zaal gelden de volgende </w:t>
      </w:r>
      <w:r w:rsidR="00A54F66" w:rsidRPr="00941814">
        <w:rPr>
          <w:rFonts w:ascii="Verdana" w:eastAsia="Calibri" w:hAnsi="Verdana" w:cs="Century Gothic"/>
          <w:iCs w:val="0"/>
          <w:lang w:eastAsia="nl-BE" w:bidi="ar-SA"/>
        </w:rPr>
        <w:t>geluidsniveaus</w:t>
      </w:r>
      <w:r w:rsidRPr="00941814">
        <w:rPr>
          <w:rFonts w:ascii="Verdana" w:eastAsia="Calibri" w:hAnsi="Verdana" w:cs="Century Gothic"/>
          <w:iCs w:val="0"/>
          <w:lang w:eastAsia="nl-BE" w:bidi="ar-SA"/>
        </w:rPr>
        <w:t xml:space="preserve"> en bijhorende verplichtingen:</w:t>
      </w:r>
    </w:p>
    <w:p w14:paraId="6189B094" w14:textId="77777777" w:rsidR="00A54F66" w:rsidRPr="00941814" w:rsidRDefault="00A54F66" w:rsidP="00602E7E">
      <w:pPr>
        <w:autoSpaceDE w:val="0"/>
        <w:autoSpaceDN w:val="0"/>
        <w:adjustRightInd w:val="0"/>
        <w:spacing w:after="0" w:line="240" w:lineRule="auto"/>
        <w:rPr>
          <w:rFonts w:ascii="Verdana" w:eastAsia="Calibri" w:hAnsi="Verdana" w:cs="Century Gothic"/>
          <w:iCs w:val="0"/>
          <w:lang w:eastAsia="nl-BE" w:bidi="ar-SA"/>
        </w:rPr>
      </w:pPr>
    </w:p>
    <w:p w14:paraId="7A481845" w14:textId="29575A87" w:rsidR="00602E7E" w:rsidRPr="00941814" w:rsidRDefault="00AC0E07" w:rsidP="00602E7E">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
          <w:bCs/>
          <w:iCs w:val="0"/>
          <w:lang w:eastAsia="nl-BE" w:bidi="ar-SA"/>
        </w:rPr>
        <w:t>&lt;</w:t>
      </w:r>
      <w:r w:rsidR="00602E7E" w:rsidRPr="00941814">
        <w:rPr>
          <w:rFonts w:ascii="Verdana" w:eastAsia="Calibri" w:hAnsi="Verdana" w:cs="Century Gothic"/>
          <w:b/>
          <w:bCs/>
          <w:iCs w:val="0"/>
          <w:lang w:eastAsia="nl-BE" w:bidi="ar-SA"/>
        </w:rPr>
        <w:t>85dB(A)L</w:t>
      </w:r>
      <w:r w:rsidR="00602E7E" w:rsidRPr="00941814">
        <w:rPr>
          <w:rFonts w:ascii="Verdana" w:eastAsia="Calibri" w:hAnsi="Verdana" w:cs="Century Gothic"/>
          <w:b/>
          <w:bCs/>
          <w:iCs w:val="0"/>
          <w:sz w:val="13"/>
          <w:szCs w:val="13"/>
          <w:lang w:eastAsia="nl-BE" w:bidi="ar-SA"/>
        </w:rPr>
        <w:t>Aeq,15mi</w:t>
      </w:r>
      <w:r w:rsidR="00A54F66" w:rsidRPr="00941814">
        <w:rPr>
          <w:rFonts w:ascii="Verdana" w:eastAsia="Calibri" w:hAnsi="Verdana" w:cs="Century Gothic"/>
          <w:b/>
          <w:bCs/>
          <w:iCs w:val="0"/>
          <w:sz w:val="13"/>
          <w:szCs w:val="13"/>
          <w:lang w:eastAsia="nl-BE" w:bidi="ar-SA"/>
        </w:rPr>
        <w:t>n:</w:t>
      </w:r>
      <w:r w:rsidR="00602E7E" w:rsidRPr="00941814">
        <w:rPr>
          <w:rFonts w:ascii="Verdana" w:eastAsia="Calibri" w:hAnsi="Verdana" w:cs="Century Gothic"/>
          <w:iCs w:val="0"/>
          <w:lang w:eastAsia="nl-BE" w:bidi="ar-SA"/>
        </w:rPr>
        <w:t xml:space="preserve"> (= achtergrondmuziek) Er zijn geen verdere toelatingen en voorwaarden;</w:t>
      </w:r>
    </w:p>
    <w:p w14:paraId="3AD80E98" w14:textId="66120008" w:rsidR="00602E7E" w:rsidRPr="00941814" w:rsidRDefault="00AC0E07" w:rsidP="00602E7E">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
          <w:bCs/>
          <w:iCs w:val="0"/>
          <w:lang w:eastAsia="nl-BE" w:bidi="ar-SA"/>
        </w:rPr>
        <w:t>&gt;</w:t>
      </w:r>
      <w:r w:rsidR="00602E7E" w:rsidRPr="00941814">
        <w:rPr>
          <w:rFonts w:ascii="Verdana" w:eastAsia="Calibri" w:hAnsi="Verdana" w:cs="Century Gothic"/>
          <w:b/>
          <w:bCs/>
          <w:iCs w:val="0"/>
          <w:lang w:eastAsia="nl-BE" w:bidi="ar-SA"/>
        </w:rPr>
        <w:t>85dB(A)L</w:t>
      </w:r>
      <w:r w:rsidR="00602E7E" w:rsidRPr="00941814">
        <w:rPr>
          <w:rFonts w:ascii="Verdana" w:eastAsia="Calibri" w:hAnsi="Verdana" w:cs="Century Gothic"/>
          <w:b/>
          <w:bCs/>
          <w:iCs w:val="0"/>
          <w:sz w:val="13"/>
          <w:szCs w:val="13"/>
          <w:lang w:eastAsia="nl-BE" w:bidi="ar-SA"/>
        </w:rPr>
        <w:t>Aeq,15min</w:t>
      </w:r>
      <w:r w:rsidRPr="00941814">
        <w:rPr>
          <w:rFonts w:ascii="Verdana" w:eastAsia="Calibri" w:hAnsi="Verdana" w:cs="Century Gothic"/>
          <w:b/>
          <w:bCs/>
          <w:iCs w:val="0"/>
          <w:lang w:eastAsia="nl-BE" w:bidi="ar-SA"/>
        </w:rPr>
        <w:t xml:space="preserve"> en ≤ </w:t>
      </w:r>
      <w:r w:rsidR="00602E7E" w:rsidRPr="00941814">
        <w:rPr>
          <w:rFonts w:ascii="Verdana" w:eastAsia="Calibri" w:hAnsi="Verdana" w:cs="Century Gothic"/>
          <w:b/>
          <w:bCs/>
          <w:iCs w:val="0"/>
          <w:lang w:eastAsia="nl-BE" w:bidi="ar-SA"/>
        </w:rPr>
        <w:t>95dB(A)L</w:t>
      </w:r>
      <w:r w:rsidR="00602E7E" w:rsidRPr="00941814">
        <w:rPr>
          <w:rFonts w:ascii="Verdana" w:eastAsia="Calibri" w:hAnsi="Verdana" w:cs="Century Gothic"/>
          <w:b/>
          <w:bCs/>
          <w:iCs w:val="0"/>
          <w:sz w:val="13"/>
          <w:szCs w:val="13"/>
          <w:lang w:eastAsia="nl-BE" w:bidi="ar-SA"/>
        </w:rPr>
        <w:t xml:space="preserve">Aeq,15min: </w:t>
      </w:r>
      <w:r w:rsidR="00602E7E" w:rsidRPr="00941814">
        <w:rPr>
          <w:rFonts w:ascii="Verdana" w:eastAsia="Calibri" w:hAnsi="Verdana" w:cs="Century Gothic"/>
          <w:iCs w:val="0"/>
          <w:lang w:eastAsia="nl-BE" w:bidi="ar-SA"/>
        </w:rPr>
        <w:t>(=fuif, dansoptreden, live concert)</w:t>
      </w:r>
      <w:r w:rsidR="00803078">
        <w:rPr>
          <w:rFonts w:ascii="Verdana" w:eastAsia="Calibri" w:hAnsi="Verdana" w:cs="Century Gothic"/>
          <w:iCs w:val="0"/>
          <w:lang w:eastAsia="nl-BE" w:bidi="ar-SA"/>
        </w:rPr>
        <w:t>.</w:t>
      </w:r>
      <w:r w:rsidR="00602E7E" w:rsidRPr="00941814">
        <w:rPr>
          <w:rFonts w:ascii="Verdana" w:eastAsia="Calibri" w:hAnsi="Verdana" w:cs="Century Gothic"/>
          <w:iCs w:val="0"/>
          <w:lang w:eastAsia="nl-BE" w:bidi="ar-SA"/>
        </w:rPr>
        <w:t xml:space="preserve"> </w:t>
      </w:r>
      <w:r w:rsidR="00803078">
        <w:rPr>
          <w:rFonts w:ascii="Verdana" w:eastAsia="Calibri" w:hAnsi="Verdana" w:cs="Century Gothic"/>
          <w:iCs w:val="0"/>
          <w:lang w:eastAsia="nl-BE" w:bidi="ar-SA"/>
        </w:rPr>
        <w:t>Toelating moet aangevraagd</w:t>
      </w:r>
      <w:r w:rsidR="00602E7E" w:rsidRPr="00941814">
        <w:rPr>
          <w:rFonts w:ascii="Verdana" w:eastAsia="Calibri" w:hAnsi="Verdana" w:cs="Century Gothic"/>
          <w:iCs w:val="0"/>
          <w:lang w:eastAsia="nl-BE" w:bidi="ar-SA"/>
        </w:rPr>
        <w:t xml:space="preserve"> worden via het </w:t>
      </w:r>
      <w:r w:rsidR="00764AE6" w:rsidRPr="00941814">
        <w:rPr>
          <w:rFonts w:ascii="Verdana" w:eastAsia="Calibri" w:hAnsi="Verdana" w:cs="Century Gothic"/>
          <w:iCs w:val="0"/>
          <w:lang w:eastAsia="nl-BE" w:bidi="ar-SA"/>
        </w:rPr>
        <w:t>Evenementenloket</w:t>
      </w:r>
      <w:r w:rsidR="00602E7E" w:rsidRPr="00941814">
        <w:rPr>
          <w:rFonts w:ascii="Verdana" w:eastAsia="Calibri" w:hAnsi="Verdana" w:cs="Century Gothic"/>
          <w:iCs w:val="0"/>
          <w:lang w:eastAsia="nl-BE" w:bidi="ar-SA"/>
        </w:rPr>
        <w:t>. Indien er toelating wordt verleend dient het maximale toegestane geluidsniveau</w:t>
      </w:r>
      <w:r w:rsidR="004032C4" w:rsidRPr="00941814">
        <w:rPr>
          <w:rFonts w:ascii="Verdana" w:eastAsia="Calibri" w:hAnsi="Verdana" w:cs="Century Gothic"/>
          <w:iCs w:val="0"/>
          <w:lang w:eastAsia="nl-BE" w:bidi="ar-SA"/>
        </w:rPr>
        <w:t xml:space="preserve"> door de </w:t>
      </w:r>
      <w:r w:rsidRPr="00941814">
        <w:rPr>
          <w:rFonts w:ascii="Verdana" w:eastAsia="Calibri" w:hAnsi="Verdana" w:cs="Century Gothic"/>
          <w:iCs w:val="0"/>
          <w:lang w:eastAsia="nl-BE" w:bidi="ar-SA"/>
        </w:rPr>
        <w:t>verantwoordelijke of DJ</w:t>
      </w:r>
      <w:r w:rsidR="00602E7E" w:rsidRPr="00941814">
        <w:rPr>
          <w:rFonts w:ascii="Verdana" w:eastAsia="Calibri" w:hAnsi="Verdana" w:cs="Century Gothic"/>
          <w:iCs w:val="0"/>
          <w:lang w:eastAsia="nl-BE" w:bidi="ar-SA"/>
        </w:rPr>
        <w:t xml:space="preserve"> geafficheerd te worden aan de ingang</w:t>
      </w:r>
      <w:r w:rsidR="00A54F66" w:rsidRPr="00941814">
        <w:rPr>
          <w:rFonts w:ascii="Verdana" w:eastAsia="Calibri" w:hAnsi="Verdana" w:cs="Century Gothic"/>
          <w:iCs w:val="0"/>
          <w:lang w:eastAsia="nl-BE" w:bidi="ar-SA"/>
        </w:rPr>
        <w:t xml:space="preserve"> van de zaal</w:t>
      </w:r>
      <w:r w:rsidR="00602E7E" w:rsidRPr="00941814">
        <w:rPr>
          <w:rFonts w:ascii="Verdana" w:eastAsia="Calibri" w:hAnsi="Verdana" w:cs="Century Gothic"/>
          <w:iCs w:val="0"/>
          <w:lang w:eastAsia="nl-BE" w:bidi="ar-SA"/>
        </w:rPr>
        <w:t xml:space="preserve"> en aan de DJ-tafel. Het geluidniveau wordt gemeten met behulp van de</w:t>
      </w:r>
      <w:r w:rsidR="00165CDE" w:rsidRPr="00941814">
        <w:rPr>
          <w:rFonts w:ascii="Verdana" w:eastAsia="Calibri" w:hAnsi="Verdana" w:cs="Century Gothic"/>
          <w:iCs w:val="0"/>
          <w:lang w:eastAsia="nl-BE" w:bidi="ar-SA"/>
        </w:rPr>
        <w:t xml:space="preserve"> </w:t>
      </w:r>
      <w:r w:rsidR="00602E7E" w:rsidRPr="00941814">
        <w:rPr>
          <w:rFonts w:ascii="Verdana" w:eastAsia="Calibri" w:hAnsi="Verdana" w:cs="Century Gothic"/>
          <w:iCs w:val="0"/>
          <w:lang w:eastAsia="nl-BE" w:bidi="ar-SA"/>
        </w:rPr>
        <w:t>geluidsmeter</w:t>
      </w:r>
      <w:r w:rsidR="00165CDE" w:rsidRPr="00941814">
        <w:rPr>
          <w:rFonts w:ascii="Verdana" w:eastAsia="Calibri" w:hAnsi="Verdana" w:cs="Century Gothic"/>
          <w:iCs w:val="0"/>
          <w:lang w:eastAsia="nl-BE" w:bidi="ar-SA"/>
        </w:rPr>
        <w:t xml:space="preserve"> die door de jeugddienst ter beschikking wordt gesteld</w:t>
      </w:r>
      <w:r w:rsidR="00602E7E" w:rsidRPr="00941814">
        <w:rPr>
          <w:rFonts w:ascii="Verdana" w:eastAsia="Calibri" w:hAnsi="Verdana" w:cs="Century Gothic"/>
          <w:iCs w:val="0"/>
          <w:lang w:eastAsia="nl-BE" w:bidi="ar-SA"/>
        </w:rPr>
        <w:t>.</w:t>
      </w:r>
      <w:r w:rsidR="00A54F66" w:rsidRPr="00941814">
        <w:rPr>
          <w:rFonts w:ascii="Verdana" w:eastAsia="Calibri" w:hAnsi="Verdana" w:cs="Century Gothic"/>
          <w:iCs w:val="0"/>
          <w:lang w:eastAsia="nl-BE" w:bidi="ar-SA"/>
        </w:rPr>
        <w:t xml:space="preserve"> Er kunnen steeds bijkomende verplichtingen worden opgelegd door het college van burgemeester en schepenen.</w:t>
      </w:r>
    </w:p>
    <w:p w14:paraId="0DB4BD0E" w14:textId="43C48AEA" w:rsidR="00D2755B" w:rsidRPr="00941814" w:rsidRDefault="00AC0E07" w:rsidP="002B3FFE">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
          <w:bCs/>
          <w:iCs w:val="0"/>
          <w:lang w:eastAsia="nl-BE" w:bidi="ar-SA"/>
        </w:rPr>
        <w:t>&gt;</w:t>
      </w:r>
      <w:r w:rsidR="00165CDE" w:rsidRPr="00941814">
        <w:rPr>
          <w:rFonts w:ascii="Verdana" w:eastAsia="Calibri" w:hAnsi="Verdana" w:cs="Century Gothic"/>
          <w:b/>
          <w:bCs/>
          <w:iCs w:val="0"/>
          <w:lang w:eastAsia="nl-BE" w:bidi="ar-SA"/>
        </w:rPr>
        <w:t>95dB(A)L</w:t>
      </w:r>
      <w:r w:rsidR="00165CDE" w:rsidRPr="00941814">
        <w:rPr>
          <w:rFonts w:ascii="Verdana" w:eastAsia="Calibri" w:hAnsi="Verdana" w:cs="Century Gothic"/>
          <w:b/>
          <w:bCs/>
          <w:iCs w:val="0"/>
          <w:sz w:val="13"/>
          <w:szCs w:val="13"/>
          <w:lang w:eastAsia="nl-BE" w:bidi="ar-SA"/>
        </w:rPr>
        <w:t>Aeq,15min</w:t>
      </w:r>
      <w:r w:rsidR="00165CDE" w:rsidRPr="00941814">
        <w:rPr>
          <w:rFonts w:ascii="Verdana" w:eastAsia="Calibri" w:hAnsi="Verdana" w:cs="Century Gothic"/>
          <w:b/>
          <w:bCs/>
          <w:iCs w:val="0"/>
          <w:lang w:eastAsia="nl-BE" w:bidi="ar-SA"/>
        </w:rPr>
        <w:t xml:space="preserve"> </w:t>
      </w:r>
      <w:r w:rsidRPr="00941814">
        <w:rPr>
          <w:rFonts w:ascii="Verdana" w:eastAsia="Calibri" w:hAnsi="Verdana" w:cs="Century Gothic"/>
          <w:b/>
          <w:bCs/>
          <w:iCs w:val="0"/>
          <w:lang w:eastAsia="nl-BE" w:bidi="ar-SA"/>
        </w:rPr>
        <w:t>≤</w:t>
      </w:r>
      <w:r w:rsidR="00165CDE" w:rsidRPr="00941814">
        <w:rPr>
          <w:rFonts w:ascii="Verdana" w:eastAsia="Calibri" w:hAnsi="Verdana" w:cs="Century Gothic"/>
          <w:b/>
          <w:bCs/>
          <w:iCs w:val="0"/>
          <w:lang w:eastAsia="nl-BE" w:bidi="ar-SA"/>
        </w:rPr>
        <w:t>100dB(A)L</w:t>
      </w:r>
      <w:r w:rsidR="00165CDE" w:rsidRPr="00941814">
        <w:rPr>
          <w:rFonts w:ascii="Verdana" w:eastAsia="Calibri" w:hAnsi="Verdana" w:cs="Century Gothic"/>
          <w:b/>
          <w:bCs/>
          <w:iCs w:val="0"/>
          <w:sz w:val="13"/>
          <w:szCs w:val="13"/>
          <w:lang w:eastAsia="nl-BE" w:bidi="ar-SA"/>
        </w:rPr>
        <w:t>Aeq,15min:</w:t>
      </w:r>
      <w:r w:rsidR="00165CDE" w:rsidRPr="00941814">
        <w:rPr>
          <w:rFonts w:ascii="Verdana" w:eastAsia="Calibri" w:hAnsi="Verdana" w:cs="Century Gothic"/>
          <w:iCs w:val="0"/>
          <w:sz w:val="13"/>
          <w:szCs w:val="13"/>
          <w:lang w:eastAsia="nl-BE" w:bidi="ar-SA"/>
        </w:rPr>
        <w:t xml:space="preserve"> </w:t>
      </w:r>
      <w:r w:rsidR="00165CDE" w:rsidRPr="00941814">
        <w:rPr>
          <w:rFonts w:ascii="Verdana" w:eastAsia="Calibri" w:hAnsi="Verdana" w:cs="Century Gothic"/>
          <w:iCs w:val="0"/>
          <w:lang w:eastAsia="nl-BE" w:bidi="ar-SA"/>
        </w:rPr>
        <w:t>(= rockconcert of festival)</w:t>
      </w:r>
      <w:r w:rsidR="00803078">
        <w:rPr>
          <w:rFonts w:ascii="Verdana" w:eastAsia="Calibri" w:hAnsi="Verdana" w:cs="Century Gothic"/>
          <w:iCs w:val="0"/>
          <w:lang w:eastAsia="nl-BE" w:bidi="ar-SA"/>
        </w:rPr>
        <w:t>.</w:t>
      </w:r>
      <w:r w:rsidR="00165CDE" w:rsidRPr="00941814">
        <w:rPr>
          <w:rFonts w:ascii="Verdana" w:eastAsia="Calibri" w:hAnsi="Verdana" w:cs="Century Gothic"/>
          <w:iCs w:val="0"/>
          <w:lang w:eastAsia="nl-BE" w:bidi="ar-SA"/>
        </w:rPr>
        <w:t xml:space="preserve"> </w:t>
      </w:r>
      <w:r w:rsidR="00803078">
        <w:rPr>
          <w:rFonts w:ascii="Verdana" w:eastAsia="Calibri" w:hAnsi="Verdana" w:cs="Century Gothic"/>
          <w:iCs w:val="0"/>
          <w:lang w:eastAsia="nl-BE" w:bidi="ar-SA"/>
        </w:rPr>
        <w:t>Toelating moet</w:t>
      </w:r>
      <w:r w:rsidR="00165CDE" w:rsidRPr="00941814">
        <w:rPr>
          <w:rFonts w:ascii="Verdana" w:eastAsia="Calibri" w:hAnsi="Verdana" w:cs="Century Gothic"/>
          <w:iCs w:val="0"/>
          <w:lang w:eastAsia="nl-BE" w:bidi="ar-SA"/>
        </w:rPr>
        <w:t xml:space="preserve"> aangevraagd worden via het </w:t>
      </w:r>
      <w:r w:rsidR="00764AE6" w:rsidRPr="00941814">
        <w:rPr>
          <w:rFonts w:ascii="Verdana" w:eastAsia="Calibri" w:hAnsi="Verdana" w:cs="Century Gothic"/>
          <w:iCs w:val="0"/>
          <w:lang w:eastAsia="nl-BE" w:bidi="ar-SA"/>
        </w:rPr>
        <w:t>Evenementenloket</w:t>
      </w:r>
      <w:r w:rsidR="00165CDE" w:rsidRPr="00941814">
        <w:rPr>
          <w:rFonts w:ascii="Verdana" w:eastAsia="Calibri" w:hAnsi="Verdana" w:cs="Century Gothic"/>
          <w:iCs w:val="0"/>
          <w:lang w:eastAsia="nl-BE" w:bidi="ar-SA"/>
        </w:rPr>
        <w:t>. Indien er toelating wordt verleend dient het maximale toegestane geluidsniveau</w:t>
      </w:r>
      <w:r w:rsidR="004032C4" w:rsidRPr="00941814">
        <w:rPr>
          <w:rFonts w:ascii="Verdana" w:eastAsia="Calibri" w:hAnsi="Verdana" w:cs="Century Gothic"/>
          <w:iCs w:val="0"/>
          <w:lang w:eastAsia="nl-BE" w:bidi="ar-SA"/>
        </w:rPr>
        <w:t xml:space="preserve"> door de gebruiker</w:t>
      </w:r>
      <w:r w:rsidR="00165CDE" w:rsidRPr="00941814">
        <w:rPr>
          <w:rFonts w:ascii="Verdana" w:eastAsia="Calibri" w:hAnsi="Verdana" w:cs="Century Gothic"/>
          <w:iCs w:val="0"/>
          <w:lang w:eastAsia="nl-BE" w:bidi="ar-SA"/>
        </w:rPr>
        <w:t xml:space="preserve"> geafficheerd te worden aan de ingang</w:t>
      </w:r>
      <w:r w:rsidR="00A54F66" w:rsidRPr="00941814">
        <w:rPr>
          <w:rFonts w:ascii="Verdana" w:eastAsia="Calibri" w:hAnsi="Verdana" w:cs="Century Gothic"/>
          <w:iCs w:val="0"/>
          <w:lang w:eastAsia="nl-BE" w:bidi="ar-SA"/>
        </w:rPr>
        <w:t xml:space="preserve"> van de zaal</w:t>
      </w:r>
      <w:r w:rsidR="00165CDE" w:rsidRPr="00941814">
        <w:rPr>
          <w:rFonts w:ascii="Verdana" w:eastAsia="Calibri" w:hAnsi="Verdana" w:cs="Century Gothic"/>
          <w:iCs w:val="0"/>
          <w:lang w:eastAsia="nl-BE" w:bidi="ar-SA"/>
        </w:rPr>
        <w:t xml:space="preserve"> en aan de DJ-tafel. Het geluidniveau wordt gemeten en geregistreerd met behulp van de geluidsmeter die door de jeugddienst ter beschikking wordt gesteld. Deze metingen blijven 2 maanden beschikbaar. De orga</w:t>
      </w:r>
      <w:r w:rsidR="00A54F66" w:rsidRPr="00941814">
        <w:rPr>
          <w:rFonts w:ascii="Verdana" w:eastAsia="Calibri" w:hAnsi="Verdana" w:cs="Century Gothic"/>
          <w:iCs w:val="0"/>
          <w:lang w:eastAsia="nl-BE" w:bidi="ar-SA"/>
        </w:rPr>
        <w:t>nisatoren stellen gratis gehoorbescherming ter beschikking van de bezoekers. Er kunnen steeds bijkomende verplichtingen worden opgelegd door het college van burgemeester en schepenen.</w:t>
      </w:r>
    </w:p>
    <w:p w14:paraId="7211D567" w14:textId="35544CF0" w:rsidR="00A31917" w:rsidRPr="00941814" w:rsidRDefault="00A31917" w:rsidP="002B3FFE">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Cs/>
          <w:iCs w:val="0"/>
          <w:lang w:eastAsia="nl-BE" w:bidi="ar-SA"/>
        </w:rPr>
        <w:t>Voor</w:t>
      </w:r>
      <w:r w:rsidRPr="00941814">
        <w:rPr>
          <w:rFonts w:ascii="Verdana" w:eastAsia="Calibri" w:hAnsi="Verdana" w:cs="Century Gothic"/>
          <w:b/>
          <w:bCs/>
          <w:iCs w:val="0"/>
          <w:lang w:eastAsia="nl-BE" w:bidi="ar-SA"/>
        </w:rPr>
        <w:t xml:space="preserve"> klasfuiven </w:t>
      </w:r>
      <w:r w:rsidRPr="00941814">
        <w:rPr>
          <w:rFonts w:ascii="Verdana" w:eastAsia="Calibri" w:hAnsi="Verdana" w:cs="Century Gothic"/>
          <w:bCs/>
          <w:iCs w:val="0"/>
          <w:lang w:eastAsia="nl-BE" w:bidi="ar-SA"/>
        </w:rPr>
        <w:t xml:space="preserve">wordt </w:t>
      </w:r>
      <w:r w:rsidRPr="00941814">
        <w:rPr>
          <w:rFonts w:ascii="Verdana" w:eastAsia="Calibri" w:hAnsi="Verdana" w:cs="Century Gothic"/>
          <w:b/>
          <w:bCs/>
          <w:iCs w:val="0"/>
          <w:lang w:eastAsia="nl-BE" w:bidi="ar-SA"/>
        </w:rPr>
        <w:t>max.</w:t>
      </w:r>
      <w:r w:rsidRPr="00941814">
        <w:rPr>
          <w:rFonts w:ascii="Verdana" w:eastAsia="Calibri" w:hAnsi="Verdana" w:cs="Century Gothic"/>
          <w:b/>
          <w:iCs w:val="0"/>
          <w:lang w:eastAsia="nl-BE" w:bidi="ar-SA"/>
        </w:rPr>
        <w:t xml:space="preserve"> </w:t>
      </w:r>
      <w:r w:rsidRPr="00941814">
        <w:rPr>
          <w:rFonts w:ascii="Verdana" w:eastAsia="Calibri" w:hAnsi="Verdana" w:cs="Century Gothic"/>
          <w:b/>
          <w:bCs/>
          <w:iCs w:val="0"/>
          <w:lang w:eastAsia="nl-BE" w:bidi="ar-SA"/>
        </w:rPr>
        <w:t>95dB(A)L</w:t>
      </w:r>
      <w:r w:rsidRPr="00941814">
        <w:rPr>
          <w:rFonts w:ascii="Verdana" w:eastAsia="Calibri" w:hAnsi="Verdana" w:cs="Century Gothic"/>
          <w:b/>
          <w:bCs/>
          <w:iCs w:val="0"/>
          <w:sz w:val="13"/>
          <w:szCs w:val="13"/>
          <w:lang w:eastAsia="nl-BE" w:bidi="ar-SA"/>
        </w:rPr>
        <w:t>Aeq,15min</w:t>
      </w:r>
      <w:r w:rsidRPr="00941814">
        <w:rPr>
          <w:rFonts w:ascii="Verdana" w:eastAsia="Calibri" w:hAnsi="Verdana" w:cs="Century Gothic"/>
          <w:bCs/>
          <w:iCs w:val="0"/>
          <w:sz w:val="13"/>
          <w:szCs w:val="13"/>
          <w:lang w:eastAsia="nl-BE" w:bidi="ar-SA"/>
        </w:rPr>
        <w:t xml:space="preserve"> </w:t>
      </w:r>
      <w:r w:rsidRPr="00941814">
        <w:rPr>
          <w:rFonts w:ascii="Verdana" w:eastAsia="Calibri" w:hAnsi="Verdana" w:cs="Century Gothic"/>
          <w:bCs/>
          <w:iCs w:val="0"/>
          <w:lang w:eastAsia="nl-BE" w:bidi="ar-SA"/>
        </w:rPr>
        <w:t>toegelaten</w:t>
      </w:r>
      <w:r w:rsidR="007430D9" w:rsidRPr="00941814">
        <w:rPr>
          <w:rFonts w:ascii="Verdana" w:eastAsia="Calibri" w:hAnsi="Verdana" w:cs="Century Gothic"/>
          <w:b/>
          <w:bCs/>
          <w:iCs w:val="0"/>
          <w:lang w:eastAsia="nl-BE" w:bidi="ar-SA"/>
        </w:rPr>
        <w:t>.</w:t>
      </w:r>
    </w:p>
    <w:p w14:paraId="69C581C6" w14:textId="77777777" w:rsid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591071E7"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66EE971D" w14:textId="77777777" w:rsidR="002B3FFE" w:rsidRPr="00A54F66" w:rsidRDefault="002B3FFE" w:rsidP="002B3FFE">
      <w:pPr>
        <w:autoSpaceDE w:val="0"/>
        <w:autoSpaceDN w:val="0"/>
        <w:adjustRightInd w:val="0"/>
        <w:spacing w:after="0" w:line="240" w:lineRule="auto"/>
        <w:rPr>
          <w:rFonts w:ascii="Verdana" w:eastAsia="Calibri" w:hAnsi="Verdana" w:cs="Century Gothic"/>
          <w:i/>
          <w:color w:val="000000"/>
          <w:lang w:eastAsia="nl-BE" w:bidi="ar-SA"/>
        </w:rPr>
      </w:pPr>
      <w:r w:rsidRPr="00A54F66">
        <w:rPr>
          <w:rFonts w:ascii="Verdana" w:eastAsia="Calibri" w:hAnsi="Verdana" w:cs="Century Gothic"/>
          <w:i/>
          <w:color w:val="000000"/>
          <w:lang w:eastAsia="nl-BE" w:bidi="ar-SA"/>
        </w:rPr>
        <w:t xml:space="preserve">Security </w:t>
      </w:r>
    </w:p>
    <w:p w14:paraId="6A281876"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7921182E" w14:textId="49E16037" w:rsidR="00AC0E07" w:rsidRPr="00941814" w:rsidRDefault="00A04B83" w:rsidP="00AC0E07">
      <w:p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lang w:eastAsia="nl-BE" w:bidi="ar-SA"/>
        </w:rPr>
        <w:t xml:space="preserve">Via </w:t>
      </w:r>
      <w:r w:rsidR="00A54F66" w:rsidRPr="00941814">
        <w:rPr>
          <w:rFonts w:ascii="Verdana" w:eastAsia="Calibri" w:hAnsi="Verdana" w:cs="Century Gothic"/>
          <w:iCs w:val="0"/>
          <w:lang w:eastAsia="nl-BE" w:bidi="ar-SA"/>
        </w:rPr>
        <w:t xml:space="preserve">het </w:t>
      </w:r>
      <w:r w:rsidR="00764AE6" w:rsidRPr="00941814">
        <w:rPr>
          <w:rFonts w:ascii="Verdana" w:eastAsia="Calibri" w:hAnsi="Verdana" w:cs="Century Gothic"/>
          <w:iCs w:val="0"/>
          <w:lang w:eastAsia="nl-BE" w:bidi="ar-SA"/>
        </w:rPr>
        <w:t>Evenementenloket</w:t>
      </w:r>
      <w:r w:rsidR="00A54F66" w:rsidRPr="00941814">
        <w:rPr>
          <w:rFonts w:ascii="Verdana" w:eastAsia="Calibri" w:hAnsi="Verdana" w:cs="Century Gothic"/>
          <w:iCs w:val="0"/>
          <w:lang w:eastAsia="nl-BE" w:bidi="ar-SA"/>
        </w:rPr>
        <w:t xml:space="preserve"> wordt elke aanvraag gescreend en bepaald of </w:t>
      </w:r>
      <w:r w:rsidRPr="00941814">
        <w:rPr>
          <w:rFonts w:ascii="Verdana" w:eastAsia="Calibri" w:hAnsi="Verdana" w:cs="Century Gothic"/>
          <w:iCs w:val="0"/>
          <w:lang w:eastAsia="nl-BE" w:bidi="ar-SA"/>
        </w:rPr>
        <w:t xml:space="preserve">security nodig is en of in dat geval </w:t>
      </w:r>
      <w:r w:rsidR="00A54F66" w:rsidRPr="00941814">
        <w:rPr>
          <w:rFonts w:ascii="Verdana" w:eastAsia="Calibri" w:hAnsi="Verdana" w:cs="Century Gothic"/>
          <w:iCs w:val="0"/>
          <w:lang w:eastAsia="nl-BE" w:bidi="ar-SA"/>
        </w:rPr>
        <w:t xml:space="preserve">het uitzonderingsregime of professioneel regime van toepassing is. Het </w:t>
      </w:r>
      <w:r w:rsidR="00764AE6" w:rsidRPr="00941814">
        <w:rPr>
          <w:rFonts w:ascii="Verdana" w:eastAsia="Calibri" w:hAnsi="Verdana" w:cs="Century Gothic"/>
          <w:iCs w:val="0"/>
          <w:lang w:eastAsia="nl-BE" w:bidi="ar-SA"/>
        </w:rPr>
        <w:t>Evenementenloket</w:t>
      </w:r>
      <w:r w:rsidR="00A54F66" w:rsidRPr="00941814">
        <w:rPr>
          <w:rFonts w:ascii="Verdana" w:eastAsia="Calibri" w:hAnsi="Verdana" w:cs="Century Gothic"/>
          <w:iCs w:val="0"/>
          <w:lang w:eastAsia="nl-BE" w:bidi="ar-SA"/>
        </w:rPr>
        <w:t xml:space="preserve"> brengt de gebruiker hiervan op de hoogte.</w:t>
      </w:r>
      <w:r w:rsidR="00AC0E07" w:rsidRPr="00941814">
        <w:rPr>
          <w:rFonts w:ascii="Verdana" w:eastAsia="Calibri" w:hAnsi="Verdana" w:cs="Century Gothic"/>
          <w:iCs w:val="0"/>
          <w:lang w:eastAsia="nl-BE" w:bidi="ar-SA"/>
        </w:rPr>
        <w:t xml:space="preserve"> </w:t>
      </w:r>
      <w:r w:rsidR="00803078">
        <w:rPr>
          <w:rFonts w:ascii="Verdana" w:eastAsia="Calibri" w:hAnsi="Verdana" w:cs="Century Gothic"/>
          <w:iCs w:val="0"/>
          <w:color w:val="000000"/>
          <w:lang w:eastAsia="nl-BE" w:bidi="ar-SA"/>
        </w:rPr>
        <w:t>Security is</w:t>
      </w:r>
      <w:r w:rsidR="00AC0E07" w:rsidRPr="00941814">
        <w:rPr>
          <w:rFonts w:ascii="Verdana" w:eastAsia="Calibri" w:hAnsi="Verdana" w:cs="Century Gothic"/>
          <w:iCs w:val="0"/>
          <w:color w:val="000000"/>
          <w:lang w:eastAsia="nl-BE" w:bidi="ar-SA"/>
        </w:rPr>
        <w:t xml:space="preserve"> gedurende de volledige activiteit herkenbaar voor de hulpdiensten. </w:t>
      </w:r>
    </w:p>
    <w:p w14:paraId="1F3F5A69" w14:textId="7E1853FF" w:rsidR="002B3FFE" w:rsidRPr="00941814" w:rsidRDefault="00F60837" w:rsidP="002B3FFE">
      <w:p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lang w:eastAsia="nl-BE" w:bidi="ar-SA"/>
        </w:rPr>
        <w:t>Security gaat</w:t>
      </w:r>
      <w:r w:rsidR="002B3FFE" w:rsidRPr="00941814">
        <w:rPr>
          <w:rFonts w:ascii="Verdana" w:eastAsia="Calibri" w:hAnsi="Verdana" w:cs="Century Gothic"/>
          <w:iCs w:val="0"/>
          <w:color w:val="000000"/>
          <w:lang w:eastAsia="nl-BE" w:bidi="ar-SA"/>
        </w:rPr>
        <w:t xml:space="preserve"> het gedrag van personen na met het oog op de veiligheid gedurende de hele fuif.</w:t>
      </w:r>
      <w:r w:rsidR="00AC0E07" w:rsidRPr="00941814">
        <w:rPr>
          <w:rFonts w:ascii="Verdana" w:eastAsia="Calibri" w:hAnsi="Verdana" w:cs="Century Gothic"/>
          <w:iCs w:val="0"/>
          <w:color w:val="000000"/>
          <w:lang w:eastAsia="nl-BE" w:bidi="ar-SA"/>
        </w:rPr>
        <w:t xml:space="preserve"> Binnen het uitzonderingsregime vallen hieronder de volgende taken:</w:t>
      </w:r>
    </w:p>
    <w:p w14:paraId="5D158CB9" w14:textId="3612BD0B" w:rsidR="00AC0E07" w:rsidRPr="00941814" w:rsidRDefault="00484444" w:rsidP="00AC0E07">
      <w:pPr>
        <w:pStyle w:val="Lijstalinea"/>
        <w:numPr>
          <w:ilvl w:val="0"/>
          <w:numId w:val="41"/>
        </w:num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color w:val="000000"/>
          <w:lang w:eastAsia="nl-BE" w:bidi="ar-SA"/>
        </w:rPr>
        <w:t>b</w:t>
      </w:r>
      <w:r w:rsidR="00AC0E07" w:rsidRPr="00941814">
        <w:rPr>
          <w:rFonts w:ascii="Verdana" w:eastAsia="Calibri" w:hAnsi="Verdana" w:cs="Century Gothic"/>
          <w:iCs w:val="0"/>
          <w:color w:val="000000"/>
          <w:lang w:eastAsia="nl-BE" w:bidi="ar-SA"/>
        </w:rPr>
        <w:t>ewaking van goederen</w:t>
      </w:r>
      <w:r w:rsidRPr="00941814">
        <w:rPr>
          <w:rFonts w:ascii="Verdana" w:eastAsia="Calibri" w:hAnsi="Verdana" w:cs="Century Gothic"/>
          <w:iCs w:val="0"/>
          <w:color w:val="000000"/>
          <w:lang w:eastAsia="nl-BE" w:bidi="ar-SA"/>
        </w:rPr>
        <w:t xml:space="preserve">: </w:t>
      </w:r>
      <w:r w:rsidR="00AC0E07" w:rsidRPr="00941814">
        <w:rPr>
          <w:rFonts w:ascii="Verdana" w:eastAsia="Calibri" w:hAnsi="Verdana" w:cs="Century Gothic"/>
          <w:iCs w:val="0"/>
          <w:color w:val="000000"/>
          <w:lang w:eastAsia="nl-BE" w:bidi="ar-SA"/>
        </w:rPr>
        <w:t>statische bewaking  van roerende en onroerende goederen</w:t>
      </w:r>
      <w:r w:rsidRPr="00941814">
        <w:rPr>
          <w:rFonts w:ascii="Verdana" w:eastAsia="Calibri" w:hAnsi="Verdana" w:cs="Century Gothic"/>
          <w:iCs w:val="0"/>
          <w:color w:val="000000"/>
          <w:lang w:eastAsia="nl-BE" w:bidi="ar-SA"/>
        </w:rPr>
        <w:t>;</w:t>
      </w:r>
    </w:p>
    <w:p w14:paraId="3BB3000B" w14:textId="63C3E8D3" w:rsidR="00AC0E07" w:rsidRPr="00941814" w:rsidRDefault="00484444" w:rsidP="00AC0E07">
      <w:pPr>
        <w:pStyle w:val="Lijstalinea"/>
        <w:numPr>
          <w:ilvl w:val="0"/>
          <w:numId w:val="41"/>
        </w:num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color w:val="000000"/>
          <w:lang w:eastAsia="nl-BE" w:bidi="ar-SA"/>
        </w:rPr>
        <w:t>p</w:t>
      </w:r>
      <w:r w:rsidR="00AC0E07" w:rsidRPr="00941814">
        <w:rPr>
          <w:rFonts w:ascii="Verdana" w:eastAsia="Calibri" w:hAnsi="Verdana" w:cs="Century Gothic"/>
          <w:iCs w:val="0"/>
          <w:color w:val="000000"/>
          <w:lang w:eastAsia="nl-BE" w:bidi="ar-SA"/>
        </w:rPr>
        <w:t>ersoonscontrole op evenementen</w:t>
      </w:r>
      <w:r w:rsidRPr="00941814">
        <w:rPr>
          <w:rFonts w:ascii="Verdana" w:eastAsia="Calibri" w:hAnsi="Verdana" w:cs="Century Gothic"/>
          <w:iCs w:val="0"/>
          <w:color w:val="000000"/>
          <w:lang w:eastAsia="nl-BE" w:bidi="ar-SA"/>
        </w:rPr>
        <w:t>:</w:t>
      </w:r>
      <w:r w:rsidR="00AC0E07" w:rsidRPr="00941814">
        <w:rPr>
          <w:rFonts w:ascii="Verdana" w:eastAsia="Calibri" w:hAnsi="Verdana" w:cs="Century Gothic"/>
          <w:iCs w:val="0"/>
          <w:color w:val="000000"/>
          <w:lang w:eastAsia="nl-BE" w:bidi="ar-SA"/>
        </w:rPr>
        <w:t xml:space="preserve"> controle en toezicht op het publiek met het oog op het verzekeren van het veilig en vlot verloop van het evenement.</w:t>
      </w:r>
    </w:p>
    <w:p w14:paraId="2F796D7B" w14:textId="77777777" w:rsidR="002B3FFE" w:rsidRPr="00A54F66" w:rsidRDefault="002B3FFE" w:rsidP="002B3FFE">
      <w:pPr>
        <w:autoSpaceDE w:val="0"/>
        <w:autoSpaceDN w:val="0"/>
        <w:adjustRightInd w:val="0"/>
        <w:spacing w:after="0" w:line="240" w:lineRule="auto"/>
        <w:rPr>
          <w:rFonts w:ascii="Verdana" w:eastAsia="Calibri" w:hAnsi="Verdana" w:cs="Century Gothic"/>
          <w:i/>
          <w:color w:val="000000"/>
          <w:lang w:eastAsia="nl-BE" w:bidi="ar-SA"/>
        </w:rPr>
      </w:pPr>
      <w:r w:rsidRPr="00A54F66">
        <w:rPr>
          <w:rFonts w:ascii="Verdana" w:eastAsia="Calibri" w:hAnsi="Verdana" w:cs="Century Gothic"/>
          <w:i/>
          <w:color w:val="000000"/>
          <w:lang w:eastAsia="nl-BE" w:bidi="ar-SA"/>
        </w:rPr>
        <w:t>Gebruik, opkuis en afsluiten</w:t>
      </w:r>
    </w:p>
    <w:p w14:paraId="6069DEE6"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589907E0" w14:textId="77777777" w:rsid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 xml:space="preserve">1  </w:t>
      </w:r>
      <w:r w:rsidRPr="002B3FFE">
        <w:rPr>
          <w:rFonts w:ascii="Verdana" w:eastAsia="Calibri" w:hAnsi="Verdana" w:cs="Century Gothic"/>
          <w:iCs w:val="0"/>
          <w:color w:val="000000"/>
          <w:lang w:eastAsia="nl-BE" w:bidi="ar-SA"/>
        </w:rPr>
        <w:t xml:space="preserve">De organisator moet de gebruikte infrastructuur achterlaten in de staat waarin deze zich bevond voor aanvang van de activiteit. </w:t>
      </w:r>
    </w:p>
    <w:p w14:paraId="01D012EA"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26725C1F" w14:textId="77777777" w:rsid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lastRenderedPageBreak/>
        <w:t>§</w:t>
      </w:r>
      <w:r>
        <w:rPr>
          <w:rFonts w:ascii="Verdana" w:eastAsia="Calibri" w:hAnsi="Verdana" w:cs="Century Gothic"/>
          <w:iCs w:val="0"/>
          <w:lang w:eastAsia="nl-BE" w:bidi="ar-SA"/>
        </w:rPr>
        <w:t xml:space="preserve">2 </w:t>
      </w:r>
      <w:r w:rsidRPr="002B3FFE">
        <w:rPr>
          <w:rFonts w:ascii="Verdana" w:eastAsia="Calibri" w:hAnsi="Verdana" w:cs="Century Gothic"/>
          <w:b/>
          <w:bCs/>
          <w:iCs w:val="0"/>
          <w:color w:val="000000"/>
          <w:lang w:eastAsia="nl-BE" w:bidi="ar-SA"/>
        </w:rPr>
        <w:t>Voor de activiteit</w:t>
      </w:r>
      <w:r>
        <w:rPr>
          <w:rFonts w:ascii="Verdana" w:eastAsia="Calibri" w:hAnsi="Verdana" w:cs="Century Gothic"/>
          <w:b/>
          <w:bCs/>
          <w:iCs w:val="0"/>
          <w:color w:val="000000"/>
          <w:lang w:eastAsia="nl-BE" w:bidi="ar-SA"/>
        </w:rPr>
        <w:t>:</w:t>
      </w:r>
      <w:r w:rsidRPr="002B3FFE">
        <w:rPr>
          <w:rFonts w:ascii="Verdana" w:eastAsia="Calibri" w:hAnsi="Verdana" w:cs="Century Gothic"/>
          <w:b/>
          <w:bCs/>
          <w:iCs w:val="0"/>
          <w:color w:val="000000"/>
          <w:lang w:eastAsia="nl-BE" w:bidi="ar-SA"/>
        </w:rPr>
        <w:t xml:space="preserve"> </w:t>
      </w:r>
      <w:r w:rsidR="00A54F66">
        <w:rPr>
          <w:rFonts w:ascii="Verdana" w:eastAsia="Calibri" w:hAnsi="Verdana" w:cs="Century Gothic"/>
          <w:iCs w:val="0"/>
          <w:color w:val="000000"/>
          <w:lang w:eastAsia="nl-BE" w:bidi="ar-SA"/>
        </w:rPr>
        <w:t>d</w:t>
      </w:r>
      <w:r w:rsidRPr="002B3FFE">
        <w:rPr>
          <w:rFonts w:ascii="Verdana" w:eastAsia="Calibri" w:hAnsi="Verdana" w:cs="Century Gothic"/>
          <w:iCs w:val="0"/>
          <w:color w:val="000000"/>
          <w:lang w:eastAsia="nl-BE" w:bidi="ar-SA"/>
        </w:rPr>
        <w:t xml:space="preserve">e gebruiker verwijdert de veiligheidsstangen van de nooddeuren en plaatst deze in het vaatwaslokaal. </w:t>
      </w:r>
    </w:p>
    <w:p w14:paraId="0C44E530"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4A191756"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 xml:space="preserve">3 </w:t>
      </w:r>
      <w:r w:rsidRPr="002B3FFE">
        <w:rPr>
          <w:rFonts w:ascii="Verdana" w:eastAsia="Calibri" w:hAnsi="Verdana" w:cs="Century Gothic"/>
          <w:b/>
          <w:bCs/>
          <w:iCs w:val="0"/>
          <w:color w:val="000000"/>
          <w:lang w:eastAsia="nl-BE" w:bidi="ar-SA"/>
        </w:rPr>
        <w:t>Einde activiteit</w:t>
      </w:r>
      <w:r>
        <w:rPr>
          <w:rFonts w:ascii="Verdana" w:eastAsia="Calibri" w:hAnsi="Verdana" w:cs="Century Gothic"/>
          <w:b/>
          <w:bCs/>
          <w:iCs w:val="0"/>
          <w:color w:val="000000"/>
          <w:lang w:eastAsia="nl-BE" w:bidi="ar-SA"/>
        </w:rPr>
        <w:t xml:space="preserve"> </w:t>
      </w:r>
      <w:r w:rsidRPr="002B3FFE">
        <w:rPr>
          <w:rFonts w:ascii="Verdana" w:eastAsia="Calibri" w:hAnsi="Verdana" w:cs="Century Gothic"/>
          <w:b/>
          <w:bCs/>
          <w:iCs w:val="0"/>
          <w:color w:val="000000"/>
          <w:lang w:eastAsia="nl-BE" w:bidi="ar-SA"/>
        </w:rPr>
        <w:t xml:space="preserve"> </w:t>
      </w:r>
    </w:p>
    <w:p w14:paraId="3FA12139" w14:textId="77777777" w:rsidR="002B3FFE" w:rsidRPr="002B3FFE" w:rsidRDefault="002B3FFE" w:rsidP="00A54F66">
      <w:pPr>
        <w:pStyle w:val="Lijstalinea"/>
        <w:numPr>
          <w:ilvl w:val="0"/>
          <w:numId w:val="37"/>
        </w:num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color w:val="000000"/>
          <w:lang w:eastAsia="nl-BE" w:bidi="ar-SA"/>
        </w:rPr>
        <w:t xml:space="preserve">Een half uur voor sluitingsuur moet de vaatwasser worden opgezet. </w:t>
      </w:r>
    </w:p>
    <w:p w14:paraId="23845F86" w14:textId="77777777" w:rsidR="002B3FFE" w:rsidRPr="002B3FFE" w:rsidRDefault="002B3FFE" w:rsidP="00A54F66">
      <w:pPr>
        <w:pStyle w:val="Lijstalinea"/>
        <w:numPr>
          <w:ilvl w:val="0"/>
          <w:numId w:val="37"/>
        </w:num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color w:val="000000"/>
          <w:lang w:eastAsia="nl-BE" w:bidi="ar-SA"/>
        </w:rPr>
        <w:t xml:space="preserve">Een half uur voor sluitingsuur moet er rustigere muziek worden gespeeld. </w:t>
      </w:r>
    </w:p>
    <w:p w14:paraId="28516D06" w14:textId="77777777" w:rsidR="002B3FFE" w:rsidRPr="002B3FFE" w:rsidRDefault="002B3FFE" w:rsidP="00A54F66">
      <w:pPr>
        <w:pStyle w:val="Lijstalinea"/>
        <w:numPr>
          <w:ilvl w:val="0"/>
          <w:numId w:val="37"/>
        </w:num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color w:val="000000"/>
          <w:lang w:eastAsia="nl-BE" w:bidi="ar-SA"/>
        </w:rPr>
        <w:t xml:space="preserve">Op het sluitingsuur moet de muziek worden stopgezet en moet de zaal worden ontruimd. </w:t>
      </w:r>
    </w:p>
    <w:p w14:paraId="56D054BF"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p>
    <w:p w14:paraId="11500DDD" w14:textId="77777777" w:rsidR="002B3FFE" w:rsidRPr="002B3FFE" w:rsidRDefault="002B3FFE" w:rsidP="002B3FFE">
      <w:pPr>
        <w:autoSpaceDE w:val="0"/>
        <w:autoSpaceDN w:val="0"/>
        <w:adjustRightInd w:val="0"/>
        <w:spacing w:after="0" w:line="240" w:lineRule="auto"/>
        <w:rPr>
          <w:rFonts w:ascii="Verdana" w:eastAsia="Calibri" w:hAnsi="Verdana" w:cs="Century Gothic"/>
          <w:iCs w:val="0"/>
          <w:color w:val="00000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 xml:space="preserve">4 </w:t>
      </w:r>
      <w:r w:rsidRPr="002B3FFE">
        <w:rPr>
          <w:rFonts w:ascii="Verdana" w:eastAsia="Calibri" w:hAnsi="Verdana" w:cs="Century Gothic"/>
          <w:b/>
          <w:bCs/>
          <w:iCs w:val="0"/>
          <w:color w:val="000000"/>
          <w:lang w:eastAsia="nl-BE" w:bidi="ar-SA"/>
        </w:rPr>
        <w:t xml:space="preserve">Na afloop van de activiteit </w:t>
      </w:r>
      <w:r w:rsidRPr="002B3FFE">
        <w:rPr>
          <w:rFonts w:ascii="Verdana" w:eastAsia="Calibri" w:hAnsi="Verdana" w:cs="Century Gothic"/>
          <w:iCs w:val="0"/>
          <w:color w:val="000000"/>
          <w:lang w:eastAsia="nl-BE" w:bidi="ar-SA"/>
        </w:rPr>
        <w:t xml:space="preserve">moet de gebruiker </w:t>
      </w:r>
    </w:p>
    <w:p w14:paraId="47308F08" w14:textId="77777777" w:rsidR="002B3FFE" w:rsidRPr="002B3FFE"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2B3FFE" w:rsidRPr="002B3FFE">
        <w:rPr>
          <w:rFonts w:ascii="Verdana" w:eastAsia="Calibri" w:hAnsi="Verdana" w:cs="Century Gothic"/>
          <w:iCs w:val="0"/>
          <w:color w:val="000000"/>
          <w:lang w:eastAsia="nl-BE" w:bidi="ar-SA"/>
        </w:rPr>
        <w:t>e dranken en leeggoed stapelen in de opbergruimte</w:t>
      </w:r>
      <w:r w:rsidR="001F7FC2">
        <w:rPr>
          <w:rFonts w:ascii="Verdana" w:eastAsia="Calibri" w:hAnsi="Verdana" w:cs="Century Gothic"/>
          <w:iCs w:val="0"/>
          <w:color w:val="000000"/>
          <w:lang w:eastAsia="nl-BE" w:bidi="ar-SA"/>
        </w:rPr>
        <w:t>;</w:t>
      </w:r>
      <w:r w:rsidR="002B3FFE" w:rsidRPr="002B3FFE">
        <w:rPr>
          <w:rFonts w:ascii="Verdana" w:eastAsia="Calibri" w:hAnsi="Verdana" w:cs="Century Gothic"/>
          <w:iCs w:val="0"/>
          <w:color w:val="000000"/>
          <w:lang w:eastAsia="nl-BE" w:bidi="ar-SA"/>
        </w:rPr>
        <w:t xml:space="preserve"> </w:t>
      </w:r>
    </w:p>
    <w:p w14:paraId="2CEC0524" w14:textId="77777777" w:rsidR="002B3FFE"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a</w:t>
      </w:r>
      <w:r w:rsidR="002B3FFE" w:rsidRPr="002B3FFE">
        <w:rPr>
          <w:rFonts w:ascii="Verdana" w:eastAsia="Calibri" w:hAnsi="Verdana" w:cs="Century Gothic"/>
          <w:iCs w:val="0"/>
          <w:color w:val="000000"/>
          <w:lang w:eastAsia="nl-BE" w:bidi="ar-SA"/>
        </w:rPr>
        <w:t>lle eigen materiaal verwijderen</w:t>
      </w:r>
      <w:r w:rsidR="001F7FC2">
        <w:rPr>
          <w:rFonts w:ascii="Verdana" w:eastAsia="Calibri" w:hAnsi="Verdana" w:cs="Century Gothic"/>
          <w:iCs w:val="0"/>
          <w:color w:val="000000"/>
          <w:lang w:eastAsia="nl-BE" w:bidi="ar-SA"/>
        </w:rPr>
        <w:t>;</w:t>
      </w:r>
    </w:p>
    <w:p w14:paraId="758E0ABF"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t</w:t>
      </w:r>
      <w:r w:rsidR="00F61954">
        <w:rPr>
          <w:rFonts w:ascii="Verdana" w:eastAsia="Calibri" w:hAnsi="Verdana" w:cs="Century Gothic"/>
          <w:iCs w:val="0"/>
          <w:color w:val="000000"/>
          <w:lang w:eastAsia="nl-BE" w:bidi="ar-SA"/>
        </w:rPr>
        <w:t>afels, stoelen en podiumelementen schoonmaken en in oorspronkelijke staat terug plaatsen</w:t>
      </w:r>
      <w:r w:rsidR="001F7FC2">
        <w:rPr>
          <w:rFonts w:ascii="Verdana" w:eastAsia="Calibri" w:hAnsi="Verdana" w:cs="Century Gothic"/>
          <w:iCs w:val="0"/>
          <w:color w:val="000000"/>
          <w:lang w:eastAsia="nl-BE" w:bidi="ar-SA"/>
        </w:rPr>
        <w:t>;</w:t>
      </w:r>
    </w:p>
    <w:p w14:paraId="653F24F7"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l</w:t>
      </w:r>
      <w:r w:rsidR="00F61954" w:rsidRPr="00F61954">
        <w:rPr>
          <w:rFonts w:ascii="Verdana" w:eastAsia="Calibri" w:hAnsi="Verdana" w:cs="Century Gothic"/>
          <w:iCs w:val="0"/>
          <w:color w:val="000000"/>
          <w:lang w:eastAsia="nl-BE" w:bidi="ar-SA"/>
        </w:rPr>
        <w:t>osliggend vuil verwijderen over de totale gebruikte infrastructuur</w:t>
      </w:r>
      <w:r w:rsidR="001F7FC2">
        <w:rPr>
          <w:rFonts w:ascii="Verdana" w:eastAsia="Calibri" w:hAnsi="Verdana" w:cs="Century Gothic"/>
          <w:iCs w:val="0"/>
          <w:color w:val="000000"/>
          <w:lang w:eastAsia="nl-BE" w:bidi="ar-SA"/>
        </w:rPr>
        <w:t>;</w:t>
      </w:r>
    </w:p>
    <w:p w14:paraId="427A0101"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F61954">
        <w:rPr>
          <w:rFonts w:ascii="Verdana" w:eastAsia="Calibri" w:hAnsi="Verdana" w:cs="Century Gothic"/>
          <w:iCs w:val="0"/>
          <w:color w:val="000000"/>
          <w:lang w:eastAsia="nl-BE" w:bidi="ar-SA"/>
        </w:rPr>
        <w:t>e vloer vegen</w:t>
      </w:r>
      <w:r w:rsidR="001F7FC2">
        <w:rPr>
          <w:rFonts w:ascii="Verdana" w:eastAsia="Calibri" w:hAnsi="Verdana" w:cs="Century Gothic"/>
          <w:iCs w:val="0"/>
          <w:color w:val="000000"/>
          <w:lang w:eastAsia="nl-BE" w:bidi="ar-SA"/>
        </w:rPr>
        <w:t>;</w:t>
      </w:r>
    </w:p>
    <w:p w14:paraId="5D856511"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k</w:t>
      </w:r>
      <w:r w:rsidR="00F61954">
        <w:rPr>
          <w:rFonts w:ascii="Verdana" w:eastAsia="Calibri" w:hAnsi="Verdana" w:cs="Century Gothic"/>
          <w:iCs w:val="0"/>
          <w:color w:val="000000"/>
          <w:lang w:eastAsia="nl-BE" w:bidi="ar-SA"/>
        </w:rPr>
        <w:t>euken- en toogoppervlakten met een vochtige vod proper maken</w:t>
      </w:r>
      <w:r w:rsidR="001F7FC2">
        <w:rPr>
          <w:rFonts w:ascii="Verdana" w:eastAsia="Calibri" w:hAnsi="Verdana" w:cs="Century Gothic"/>
          <w:iCs w:val="0"/>
          <w:color w:val="000000"/>
          <w:lang w:eastAsia="nl-BE" w:bidi="ar-SA"/>
        </w:rPr>
        <w:t>;</w:t>
      </w:r>
    </w:p>
    <w:p w14:paraId="618337FB"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F61954">
        <w:rPr>
          <w:rFonts w:ascii="Verdana" w:eastAsia="Calibri" w:hAnsi="Verdana" w:cs="Century Gothic"/>
          <w:iCs w:val="0"/>
          <w:color w:val="000000"/>
          <w:lang w:eastAsia="nl-BE" w:bidi="ar-SA"/>
        </w:rPr>
        <w:t>e koeler van de tapinstallatie uitschakelen</w:t>
      </w:r>
      <w:r w:rsidR="001F7FC2">
        <w:rPr>
          <w:rFonts w:ascii="Verdana" w:eastAsia="Calibri" w:hAnsi="Verdana" w:cs="Century Gothic"/>
          <w:iCs w:val="0"/>
          <w:color w:val="000000"/>
          <w:lang w:eastAsia="nl-BE" w:bidi="ar-SA"/>
        </w:rPr>
        <w:t>;</w:t>
      </w:r>
    </w:p>
    <w:p w14:paraId="02078D3A"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F61954">
        <w:rPr>
          <w:rFonts w:ascii="Verdana" w:eastAsia="Calibri" w:hAnsi="Verdana" w:cs="Century Gothic"/>
          <w:iCs w:val="0"/>
          <w:color w:val="000000"/>
          <w:lang w:eastAsia="nl-BE" w:bidi="ar-SA"/>
        </w:rPr>
        <w:t>e tapinstallatie reinigen en met een propere vod de werkoppervlak</w:t>
      </w:r>
      <w:r>
        <w:rPr>
          <w:rFonts w:ascii="Verdana" w:eastAsia="Calibri" w:hAnsi="Verdana" w:cs="Century Gothic"/>
          <w:iCs w:val="0"/>
          <w:color w:val="000000"/>
          <w:lang w:eastAsia="nl-BE" w:bidi="ar-SA"/>
        </w:rPr>
        <w:t>k</w:t>
      </w:r>
      <w:r w:rsidR="00F61954">
        <w:rPr>
          <w:rFonts w:ascii="Verdana" w:eastAsia="Calibri" w:hAnsi="Verdana" w:cs="Century Gothic"/>
          <w:iCs w:val="0"/>
          <w:color w:val="000000"/>
          <w:lang w:eastAsia="nl-BE" w:bidi="ar-SA"/>
        </w:rPr>
        <w:t>en en kranen en reinigen</w:t>
      </w:r>
      <w:r w:rsidR="001F7FC2">
        <w:rPr>
          <w:rFonts w:ascii="Verdana" w:eastAsia="Calibri" w:hAnsi="Verdana" w:cs="Century Gothic"/>
          <w:iCs w:val="0"/>
          <w:color w:val="000000"/>
          <w:lang w:eastAsia="nl-BE" w:bidi="ar-SA"/>
        </w:rPr>
        <w:t>;</w:t>
      </w:r>
    </w:p>
    <w:p w14:paraId="76C192E7"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F61954">
        <w:rPr>
          <w:rFonts w:ascii="Verdana" w:eastAsia="Calibri" w:hAnsi="Verdana" w:cs="Century Gothic"/>
          <w:iCs w:val="0"/>
          <w:color w:val="000000"/>
          <w:lang w:eastAsia="nl-BE" w:bidi="ar-SA"/>
        </w:rPr>
        <w:t>e vaten op water zetten en de leidingen spoelen</w:t>
      </w:r>
      <w:r w:rsidR="001F7FC2">
        <w:rPr>
          <w:rFonts w:ascii="Verdana" w:eastAsia="Calibri" w:hAnsi="Verdana" w:cs="Century Gothic"/>
          <w:iCs w:val="0"/>
          <w:color w:val="000000"/>
          <w:lang w:eastAsia="nl-BE" w:bidi="ar-SA"/>
        </w:rPr>
        <w:t>;</w:t>
      </w:r>
    </w:p>
    <w:p w14:paraId="7B2DA7E5" w14:textId="77777777" w:rsidR="00F61954" w:rsidRDefault="00C05B5F"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F61954">
        <w:rPr>
          <w:rFonts w:ascii="Verdana" w:eastAsia="Calibri" w:hAnsi="Verdana" w:cs="Century Gothic"/>
          <w:iCs w:val="0"/>
          <w:color w:val="000000"/>
          <w:lang w:eastAsia="nl-BE" w:bidi="ar-SA"/>
        </w:rPr>
        <w:t>e frigo’s le</w:t>
      </w:r>
      <w:r w:rsidR="001F7FC2">
        <w:rPr>
          <w:rFonts w:ascii="Verdana" w:eastAsia="Calibri" w:hAnsi="Verdana" w:cs="Century Gothic"/>
          <w:iCs w:val="0"/>
          <w:color w:val="000000"/>
          <w:lang w:eastAsia="nl-BE" w:bidi="ar-SA"/>
        </w:rPr>
        <w:t>egmaken</w:t>
      </w:r>
      <w:r w:rsidR="00F61954">
        <w:rPr>
          <w:rFonts w:ascii="Verdana" w:eastAsia="Calibri" w:hAnsi="Verdana" w:cs="Century Gothic"/>
          <w:iCs w:val="0"/>
          <w:color w:val="000000"/>
          <w:lang w:eastAsia="nl-BE" w:bidi="ar-SA"/>
        </w:rPr>
        <w:t xml:space="preserve"> en met een droge vod uitdrogen, uitschakelen en open zetten</w:t>
      </w:r>
      <w:r w:rsidR="001F7FC2">
        <w:rPr>
          <w:rFonts w:ascii="Verdana" w:eastAsia="Calibri" w:hAnsi="Verdana" w:cs="Century Gothic"/>
          <w:iCs w:val="0"/>
          <w:color w:val="000000"/>
          <w:lang w:eastAsia="nl-BE" w:bidi="ar-SA"/>
        </w:rPr>
        <w:t>;</w:t>
      </w:r>
    </w:p>
    <w:p w14:paraId="218EF667" w14:textId="77777777" w:rsidR="00F61954" w:rsidRDefault="001F7FC2"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r</w:t>
      </w:r>
      <w:r w:rsidR="00F61954">
        <w:rPr>
          <w:rFonts w:ascii="Verdana" w:eastAsia="Calibri" w:hAnsi="Verdana" w:cs="Century Gothic"/>
          <w:iCs w:val="0"/>
          <w:color w:val="000000"/>
          <w:lang w:eastAsia="nl-BE" w:bidi="ar-SA"/>
        </w:rPr>
        <w:t>estafval verzamelen in vuiln</w:t>
      </w:r>
      <w:r w:rsidR="00B041A0">
        <w:rPr>
          <w:rFonts w:ascii="Verdana" w:eastAsia="Calibri" w:hAnsi="Verdana" w:cs="Century Gothic"/>
          <w:iCs w:val="0"/>
          <w:color w:val="000000"/>
          <w:lang w:eastAsia="nl-BE" w:bidi="ar-SA"/>
        </w:rPr>
        <w:t>i</w:t>
      </w:r>
      <w:r w:rsidR="00F61954">
        <w:rPr>
          <w:rFonts w:ascii="Verdana" w:eastAsia="Calibri" w:hAnsi="Verdana" w:cs="Century Gothic"/>
          <w:iCs w:val="0"/>
          <w:color w:val="000000"/>
          <w:lang w:eastAsia="nl-BE" w:bidi="ar-SA"/>
        </w:rPr>
        <w:t>szakken en in de molokcontainer gooien</w:t>
      </w:r>
      <w:r>
        <w:rPr>
          <w:rFonts w:ascii="Verdana" w:eastAsia="Calibri" w:hAnsi="Verdana" w:cs="Century Gothic"/>
          <w:iCs w:val="0"/>
          <w:color w:val="000000"/>
          <w:lang w:eastAsia="nl-BE" w:bidi="ar-SA"/>
        </w:rPr>
        <w:t>;</w:t>
      </w:r>
    </w:p>
    <w:p w14:paraId="048F8ACA" w14:textId="77777777" w:rsidR="00F61954" w:rsidRDefault="001F7FC2" w:rsidP="002B3FFE">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g</w:t>
      </w:r>
      <w:r w:rsidR="00F61954">
        <w:rPr>
          <w:rFonts w:ascii="Verdana" w:eastAsia="Calibri" w:hAnsi="Verdana" w:cs="Century Gothic"/>
          <w:iCs w:val="0"/>
          <w:color w:val="000000"/>
          <w:lang w:eastAsia="nl-BE" w:bidi="ar-SA"/>
        </w:rPr>
        <w:t>lazen flessen en karton meenemen</w:t>
      </w:r>
      <w:r>
        <w:rPr>
          <w:rFonts w:ascii="Verdana" w:eastAsia="Calibri" w:hAnsi="Verdana" w:cs="Century Gothic"/>
          <w:iCs w:val="0"/>
          <w:color w:val="000000"/>
          <w:lang w:eastAsia="nl-BE" w:bidi="ar-SA"/>
        </w:rPr>
        <w:t>;</w:t>
      </w:r>
    </w:p>
    <w:p w14:paraId="11CC11CC" w14:textId="77777777" w:rsidR="00F61954" w:rsidRP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lang w:eastAsia="nl-BE" w:bidi="ar-SA"/>
        </w:rPr>
        <w:t>h</w:t>
      </w:r>
      <w:r w:rsidR="00F61954" w:rsidRPr="00F61954">
        <w:rPr>
          <w:rFonts w:ascii="Verdana" w:eastAsia="Calibri" w:hAnsi="Verdana" w:cs="Century Gothic"/>
          <w:iCs w:val="0"/>
          <w:lang w:eastAsia="nl-BE" w:bidi="ar-SA"/>
        </w:rPr>
        <w:t>et afval rondom het gebouw (parking en terrein voor het gebouw) opruimen</w:t>
      </w:r>
      <w:r>
        <w:rPr>
          <w:rFonts w:ascii="Verdana" w:eastAsia="Calibri" w:hAnsi="Verdana" w:cs="Century Gothic"/>
          <w:iCs w:val="0"/>
          <w:lang w:eastAsia="nl-BE" w:bidi="ar-SA"/>
        </w:rPr>
        <w:t>;</w:t>
      </w:r>
      <w:r w:rsidR="00F61954" w:rsidRPr="00F61954">
        <w:rPr>
          <w:rFonts w:ascii="Verdana" w:eastAsia="Calibri" w:hAnsi="Verdana" w:cs="Century Gothic"/>
          <w:iCs w:val="0"/>
          <w:lang w:eastAsia="nl-BE" w:bidi="ar-SA"/>
        </w:rPr>
        <w:t xml:space="preserve"> </w:t>
      </w:r>
    </w:p>
    <w:p w14:paraId="5CD36B3E" w14:textId="77777777" w:rsidR="008C6340" w:rsidRPr="00941814" w:rsidRDefault="001F7FC2" w:rsidP="001F7FC2">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a</w:t>
      </w:r>
      <w:r w:rsidR="00F61954" w:rsidRPr="00941814">
        <w:rPr>
          <w:rFonts w:ascii="Verdana" w:eastAsia="Calibri" w:hAnsi="Verdana" w:cs="Century Gothic"/>
          <w:iCs w:val="0"/>
          <w:lang w:eastAsia="nl-BE" w:bidi="ar-SA"/>
        </w:rPr>
        <w:t>lle ecobekers met de vaatwasser reinigen, drogen en stapelen volgens de geafficheerde richtlijnen</w:t>
      </w:r>
      <w:r w:rsidRPr="00941814">
        <w:rPr>
          <w:rFonts w:ascii="Verdana" w:eastAsia="Calibri" w:hAnsi="Verdana" w:cs="Century Gothic"/>
          <w:iCs w:val="0"/>
          <w:lang w:eastAsia="nl-BE" w:bidi="ar-SA"/>
        </w:rPr>
        <w:t>;</w:t>
      </w:r>
    </w:p>
    <w:p w14:paraId="35C602D7" w14:textId="77777777" w:rsidR="00F61954" w:rsidRPr="008C6340" w:rsidRDefault="001F7FC2" w:rsidP="001F7FC2">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F61954" w:rsidRPr="008C6340">
        <w:rPr>
          <w:rFonts w:ascii="Verdana" w:eastAsia="Calibri" w:hAnsi="Verdana" w:cs="Century Gothic"/>
          <w:iCs w:val="0"/>
          <w:lang w:eastAsia="nl-BE" w:bidi="ar-SA"/>
        </w:rPr>
        <w:t>e vaatwasser reinigen volgens de geafficheerde richtlijnen</w:t>
      </w:r>
      <w:r>
        <w:rPr>
          <w:rFonts w:ascii="Verdana" w:eastAsia="Calibri" w:hAnsi="Verdana" w:cs="Century Gothic"/>
          <w:iCs w:val="0"/>
          <w:lang w:eastAsia="nl-BE" w:bidi="ar-SA"/>
        </w:rPr>
        <w:t>;</w:t>
      </w:r>
      <w:r w:rsidR="00F61954" w:rsidRPr="008C6340">
        <w:rPr>
          <w:rFonts w:ascii="Verdana" w:eastAsia="Calibri" w:hAnsi="Verdana" w:cs="Century Gothic"/>
          <w:iCs w:val="0"/>
          <w:lang w:eastAsia="nl-BE" w:bidi="ar-SA"/>
        </w:rPr>
        <w:t xml:space="preserve"> </w:t>
      </w:r>
    </w:p>
    <w:p w14:paraId="0867B95E" w14:textId="77777777" w:rsidR="00F61954" w:rsidRP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a</w:t>
      </w:r>
      <w:r w:rsidR="00F61954" w:rsidRPr="00F61954">
        <w:rPr>
          <w:rFonts w:ascii="Verdana" w:eastAsia="Calibri" w:hAnsi="Verdana" w:cs="Century Gothic"/>
          <w:iCs w:val="0"/>
          <w:lang w:eastAsia="nl-BE" w:bidi="ar-SA"/>
        </w:rPr>
        <w:t>lle t</w:t>
      </w:r>
      <w:r>
        <w:rPr>
          <w:rFonts w:ascii="Verdana" w:eastAsia="Calibri" w:hAnsi="Verdana" w:cs="Century Gothic"/>
          <w:iCs w:val="0"/>
          <w:lang w:eastAsia="nl-BE" w:bidi="ar-SA"/>
        </w:rPr>
        <w:t>abletten</w:t>
      </w:r>
      <w:r w:rsidR="00F61954" w:rsidRPr="00F61954">
        <w:rPr>
          <w:rFonts w:ascii="Verdana" w:eastAsia="Calibri" w:hAnsi="Verdana" w:cs="Century Gothic"/>
          <w:iCs w:val="0"/>
          <w:lang w:eastAsia="nl-BE" w:bidi="ar-SA"/>
        </w:rPr>
        <w:t xml:space="preserve"> en verwarmingstoestellen poetsen </w:t>
      </w:r>
      <w:r>
        <w:rPr>
          <w:rFonts w:ascii="Verdana" w:eastAsia="Calibri" w:hAnsi="Verdana" w:cs="Century Gothic"/>
          <w:iCs w:val="0"/>
          <w:lang w:eastAsia="nl-BE" w:bidi="ar-SA"/>
        </w:rPr>
        <w:t>met een natte doek;</w:t>
      </w:r>
    </w:p>
    <w:p w14:paraId="0E3EF4A9" w14:textId="77777777" w:rsidR="00F61954" w:rsidRP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F61954" w:rsidRPr="00F61954">
        <w:rPr>
          <w:rFonts w:ascii="Verdana" w:eastAsia="Calibri" w:hAnsi="Verdana" w:cs="Century Gothic"/>
          <w:iCs w:val="0"/>
          <w:lang w:eastAsia="nl-BE" w:bidi="ar-SA"/>
        </w:rPr>
        <w:t>e veiligheidsstangen</w:t>
      </w:r>
      <w:r>
        <w:rPr>
          <w:rFonts w:ascii="Verdana" w:eastAsia="Calibri" w:hAnsi="Verdana" w:cs="Century Gothic"/>
          <w:iCs w:val="0"/>
          <w:lang w:eastAsia="nl-BE" w:bidi="ar-SA"/>
        </w:rPr>
        <w:t xml:space="preserve"> </w:t>
      </w:r>
      <w:r w:rsidR="00F61954" w:rsidRPr="00F61954">
        <w:rPr>
          <w:rFonts w:ascii="Verdana" w:eastAsia="Calibri" w:hAnsi="Verdana" w:cs="Century Gothic"/>
          <w:iCs w:val="0"/>
          <w:lang w:eastAsia="nl-BE" w:bidi="ar-SA"/>
        </w:rPr>
        <w:t>terugplaatsen op de nooddeuren</w:t>
      </w:r>
      <w:r>
        <w:rPr>
          <w:rFonts w:ascii="Verdana" w:eastAsia="Calibri" w:hAnsi="Verdana" w:cs="Century Gothic"/>
          <w:iCs w:val="0"/>
          <w:lang w:eastAsia="nl-BE" w:bidi="ar-SA"/>
        </w:rPr>
        <w:t>;</w:t>
      </w:r>
      <w:r w:rsidR="00F61954" w:rsidRPr="00F61954">
        <w:rPr>
          <w:rFonts w:ascii="Verdana" w:eastAsia="Calibri" w:hAnsi="Verdana" w:cs="Century Gothic"/>
          <w:iCs w:val="0"/>
          <w:lang w:eastAsia="nl-BE" w:bidi="ar-SA"/>
        </w:rPr>
        <w:t xml:space="preserve"> </w:t>
      </w:r>
    </w:p>
    <w:p w14:paraId="203CC300" w14:textId="77777777" w:rsidR="00F61954" w:rsidRP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h</w:t>
      </w:r>
      <w:r w:rsidR="00F61954" w:rsidRPr="00F61954">
        <w:rPr>
          <w:rFonts w:ascii="Verdana" w:eastAsia="Calibri" w:hAnsi="Verdana" w:cs="Century Gothic"/>
          <w:iCs w:val="0"/>
          <w:lang w:eastAsia="nl-BE" w:bidi="ar-SA"/>
        </w:rPr>
        <w:t>et alarm activeren</w:t>
      </w:r>
      <w:r>
        <w:rPr>
          <w:rFonts w:ascii="Verdana" w:eastAsia="Calibri" w:hAnsi="Verdana" w:cs="Century Gothic"/>
          <w:iCs w:val="0"/>
          <w:lang w:eastAsia="nl-BE" w:bidi="ar-SA"/>
        </w:rPr>
        <w:t>;</w:t>
      </w:r>
      <w:r w:rsidR="00F61954" w:rsidRPr="00F61954">
        <w:rPr>
          <w:rFonts w:ascii="Verdana" w:eastAsia="Calibri" w:hAnsi="Verdana" w:cs="Century Gothic"/>
          <w:iCs w:val="0"/>
          <w:lang w:eastAsia="nl-BE" w:bidi="ar-SA"/>
        </w:rPr>
        <w:t xml:space="preserve"> </w:t>
      </w:r>
    </w:p>
    <w:p w14:paraId="5611950A" w14:textId="77777777" w:rsid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F61954" w:rsidRPr="00F61954">
        <w:rPr>
          <w:rFonts w:ascii="Verdana" w:eastAsia="Calibri" w:hAnsi="Verdana" w:cs="Century Gothic"/>
          <w:iCs w:val="0"/>
          <w:lang w:eastAsia="nl-BE" w:bidi="ar-SA"/>
        </w:rPr>
        <w:t>e zaal in de oorspronkelijke staat achterlaten</w:t>
      </w:r>
      <w:r>
        <w:rPr>
          <w:rFonts w:ascii="Verdana" w:eastAsia="Calibri" w:hAnsi="Verdana" w:cs="Century Gothic"/>
          <w:iCs w:val="0"/>
          <w:lang w:eastAsia="nl-BE" w:bidi="ar-SA"/>
        </w:rPr>
        <w:t>;</w:t>
      </w:r>
      <w:r w:rsidR="00F61954" w:rsidRPr="00F61954">
        <w:rPr>
          <w:rFonts w:ascii="Verdana" w:eastAsia="Calibri" w:hAnsi="Verdana" w:cs="Century Gothic"/>
          <w:iCs w:val="0"/>
          <w:lang w:eastAsia="nl-BE" w:bidi="ar-SA"/>
        </w:rPr>
        <w:t xml:space="preserve"> </w:t>
      </w:r>
    </w:p>
    <w:p w14:paraId="7B8F89C1" w14:textId="77777777" w:rsidR="00F61954"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l</w:t>
      </w:r>
      <w:r w:rsidR="00F61954">
        <w:rPr>
          <w:rFonts w:ascii="Verdana" w:eastAsia="Calibri" w:hAnsi="Verdana" w:cs="Century Gothic"/>
          <w:iCs w:val="0"/>
          <w:lang w:eastAsia="nl-BE" w:bidi="ar-SA"/>
        </w:rPr>
        <w:t>osliggend vuil verwijderen over de totale gebruikte infrastructuur</w:t>
      </w:r>
      <w:r>
        <w:rPr>
          <w:rFonts w:ascii="Verdana" w:eastAsia="Calibri" w:hAnsi="Verdana" w:cs="Century Gothic"/>
          <w:iCs w:val="0"/>
          <w:lang w:eastAsia="nl-BE" w:bidi="ar-SA"/>
        </w:rPr>
        <w:t>;</w:t>
      </w:r>
    </w:p>
    <w:p w14:paraId="4CA4AB3F" w14:textId="77777777" w:rsidR="001F7FC2" w:rsidRDefault="001F7FC2" w:rsidP="00F61954">
      <w:pPr>
        <w:pStyle w:val="Lijstalinea"/>
        <w:numPr>
          <w:ilvl w:val="0"/>
          <w:numId w:val="25"/>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de deuren op slot doen.</w:t>
      </w:r>
    </w:p>
    <w:p w14:paraId="644A6CB9" w14:textId="77777777" w:rsidR="00F61954" w:rsidRPr="002B3FFE" w:rsidRDefault="00F61954" w:rsidP="002B3FFE">
      <w:pPr>
        <w:autoSpaceDE w:val="0"/>
        <w:autoSpaceDN w:val="0"/>
        <w:adjustRightInd w:val="0"/>
        <w:spacing w:after="0" w:line="240" w:lineRule="auto"/>
        <w:rPr>
          <w:rFonts w:ascii="Verdana" w:eastAsia="Calibri" w:hAnsi="Verdana" w:cs="Century Gothic"/>
          <w:iCs w:val="0"/>
          <w:lang w:eastAsia="nl-BE" w:bidi="ar-SA"/>
        </w:rPr>
      </w:pPr>
    </w:p>
    <w:p w14:paraId="1639D112" w14:textId="77777777" w:rsidR="002B3FFE" w:rsidRDefault="00F61954" w:rsidP="002B3FFE">
      <w:pPr>
        <w:autoSpaceDE w:val="0"/>
        <w:autoSpaceDN w:val="0"/>
        <w:adjustRightInd w:val="0"/>
        <w:spacing w:after="0" w:line="240" w:lineRule="auto"/>
        <w:rPr>
          <w:rFonts w:ascii="Verdana" w:eastAsia="Calibri" w:hAnsi="Verdana" w:cs="Century Gothic"/>
          <w:iCs w:val="0"/>
          <w:lang w:eastAsia="nl-BE" w:bidi="ar-SA"/>
        </w:rPr>
      </w:pPr>
      <w:r w:rsidRPr="001034C0">
        <w:rPr>
          <w:rFonts w:ascii="Verdana" w:eastAsia="Calibri" w:hAnsi="Verdana" w:cs="Century Gothic"/>
          <w:iCs w:val="0"/>
          <w:lang w:eastAsia="nl-BE" w:bidi="ar-SA"/>
        </w:rPr>
        <w:t>§</w:t>
      </w:r>
      <w:r>
        <w:rPr>
          <w:rFonts w:ascii="Verdana" w:eastAsia="Calibri" w:hAnsi="Verdana" w:cs="Century Gothic"/>
          <w:iCs w:val="0"/>
          <w:lang w:eastAsia="nl-BE" w:bidi="ar-SA"/>
        </w:rPr>
        <w:t xml:space="preserve">5 </w:t>
      </w:r>
      <w:r w:rsidR="002B3FFE" w:rsidRPr="002B3FFE">
        <w:rPr>
          <w:rFonts w:ascii="Verdana" w:eastAsia="Calibri" w:hAnsi="Verdana" w:cs="Century Gothic"/>
          <w:iCs w:val="0"/>
          <w:lang w:eastAsia="nl-BE" w:bidi="ar-SA"/>
        </w:rPr>
        <w:t>Kosten voor schade of het niet naleven van afspraken en onvoldoende reinigen van infrastructuur en materiaal worden afgehouden van de waarborg.</w:t>
      </w:r>
    </w:p>
    <w:p w14:paraId="43166D8A" w14:textId="77777777" w:rsidR="00F61954" w:rsidRDefault="00F61954" w:rsidP="002B3FFE">
      <w:pPr>
        <w:autoSpaceDE w:val="0"/>
        <w:autoSpaceDN w:val="0"/>
        <w:adjustRightInd w:val="0"/>
        <w:spacing w:after="0" w:line="240" w:lineRule="auto"/>
        <w:rPr>
          <w:rFonts w:ascii="Verdana" w:eastAsia="Calibri" w:hAnsi="Verdana" w:cs="Century Gothic"/>
          <w:iCs w:val="0"/>
          <w:lang w:eastAsia="nl-BE" w:bidi="ar-SA"/>
        </w:rPr>
      </w:pPr>
    </w:p>
    <w:p w14:paraId="4E752458" w14:textId="77777777" w:rsidR="00F61954" w:rsidRPr="002B3FFE" w:rsidRDefault="00F61954" w:rsidP="002B3FFE">
      <w:pPr>
        <w:autoSpaceDE w:val="0"/>
        <w:autoSpaceDN w:val="0"/>
        <w:adjustRightInd w:val="0"/>
        <w:spacing w:after="0" w:line="240" w:lineRule="auto"/>
        <w:rPr>
          <w:rFonts w:ascii="Verdana" w:eastAsia="Calibri" w:hAnsi="Verdana" w:cs="Century Gothic"/>
          <w:iCs w:val="0"/>
          <w:lang w:eastAsia="nl-BE" w:bidi="ar-SA"/>
        </w:rPr>
      </w:pPr>
    </w:p>
    <w:p w14:paraId="7F001C4E" w14:textId="77777777" w:rsidR="002B3FFE" w:rsidRPr="001F7FC2" w:rsidRDefault="002B3FFE" w:rsidP="002B3FFE">
      <w:pPr>
        <w:autoSpaceDE w:val="0"/>
        <w:autoSpaceDN w:val="0"/>
        <w:adjustRightInd w:val="0"/>
        <w:spacing w:after="0" w:line="240" w:lineRule="auto"/>
        <w:rPr>
          <w:rFonts w:ascii="Verdana" w:eastAsia="Calibri" w:hAnsi="Verdana" w:cs="Century Gothic"/>
          <w:i/>
          <w:lang w:eastAsia="nl-BE" w:bidi="ar-SA"/>
        </w:rPr>
      </w:pPr>
      <w:r w:rsidRPr="001F7FC2">
        <w:rPr>
          <w:rFonts w:ascii="Verdana" w:eastAsia="Calibri" w:hAnsi="Verdana" w:cs="Century Gothic"/>
          <w:i/>
          <w:lang w:eastAsia="nl-BE" w:bidi="ar-SA"/>
        </w:rPr>
        <w:t xml:space="preserve">Ecobekers </w:t>
      </w:r>
    </w:p>
    <w:p w14:paraId="424AE275" w14:textId="77777777" w:rsidR="00F61954" w:rsidRPr="002B3FFE" w:rsidRDefault="00F61954" w:rsidP="002B3FFE">
      <w:pPr>
        <w:autoSpaceDE w:val="0"/>
        <w:autoSpaceDN w:val="0"/>
        <w:adjustRightInd w:val="0"/>
        <w:spacing w:after="0" w:line="240" w:lineRule="auto"/>
        <w:rPr>
          <w:rFonts w:ascii="Verdana" w:eastAsia="Calibri" w:hAnsi="Verdana" w:cs="Century Gothic"/>
          <w:iCs w:val="0"/>
          <w:lang w:eastAsia="nl-BE" w:bidi="ar-SA"/>
        </w:rPr>
      </w:pPr>
    </w:p>
    <w:p w14:paraId="4DDE81BD" w14:textId="77777777" w:rsidR="00F61954" w:rsidRDefault="002B3FFE" w:rsidP="002B3FFE">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§1 Bij de organisatie van activiteiten in de polyvalente zaal van het jeugdcentrum Laekelinde is het gebruik van ecobekers met opdruk van het logo van Laekelinde verplicht. De gebruiker verbindt er zich toe om tijdens de activiteit kenbaar te maken dat het om ecobekers gaat die terug moeten worden ingeleverd. De ontlener zet daartoe een inzamelsysteem op zonder een waarborg te vragen</w:t>
      </w:r>
      <w:r w:rsidR="001F7FC2">
        <w:rPr>
          <w:rFonts w:ascii="Verdana" w:eastAsia="Calibri" w:hAnsi="Verdana" w:cs="Century Gothic"/>
          <w:iCs w:val="0"/>
          <w:lang w:eastAsia="nl-BE" w:bidi="ar-SA"/>
        </w:rPr>
        <w:t>.</w:t>
      </w:r>
    </w:p>
    <w:p w14:paraId="6C240454" w14:textId="77777777" w:rsidR="001F7FC2" w:rsidRPr="002B3FFE" w:rsidRDefault="001F7FC2" w:rsidP="002B3FFE">
      <w:pPr>
        <w:autoSpaceDE w:val="0"/>
        <w:autoSpaceDN w:val="0"/>
        <w:adjustRightInd w:val="0"/>
        <w:spacing w:after="0" w:line="240" w:lineRule="auto"/>
        <w:rPr>
          <w:rFonts w:ascii="Verdana" w:eastAsia="Calibri" w:hAnsi="Verdana" w:cs="Century Gothic"/>
          <w:iCs w:val="0"/>
          <w:lang w:eastAsia="nl-BE" w:bidi="ar-SA"/>
        </w:rPr>
      </w:pPr>
    </w:p>
    <w:p w14:paraId="3CC6EE19" w14:textId="77777777" w:rsidR="002B3FFE" w:rsidRDefault="002B3FFE" w:rsidP="002B3FFE">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 xml:space="preserve">§2 Er worden per activiteit 840 bekers in 2 stapelbakken gratis ter beschikking gesteld van de organiserende vereniging. Op verzoek van de organisator kan gratis een bijkomend aantal </w:t>
      </w:r>
      <w:r w:rsidR="001F7FC2">
        <w:rPr>
          <w:rFonts w:ascii="Verdana" w:eastAsia="Calibri" w:hAnsi="Verdana" w:cs="Century Gothic"/>
          <w:iCs w:val="0"/>
          <w:lang w:eastAsia="nl-BE" w:bidi="ar-SA"/>
        </w:rPr>
        <w:t xml:space="preserve">bekers </w:t>
      </w:r>
      <w:r w:rsidRPr="002B3FFE">
        <w:rPr>
          <w:rFonts w:ascii="Verdana" w:eastAsia="Calibri" w:hAnsi="Verdana" w:cs="Century Gothic"/>
          <w:iCs w:val="0"/>
          <w:lang w:eastAsia="nl-BE" w:bidi="ar-SA"/>
        </w:rPr>
        <w:t>worden aangevraagd</w:t>
      </w:r>
      <w:r w:rsidR="001F7FC2">
        <w:rPr>
          <w:rFonts w:ascii="Verdana" w:eastAsia="Calibri" w:hAnsi="Verdana" w:cs="Century Gothic"/>
          <w:iCs w:val="0"/>
          <w:lang w:eastAsia="nl-BE" w:bidi="ar-SA"/>
        </w:rPr>
        <w:t>.</w:t>
      </w:r>
    </w:p>
    <w:p w14:paraId="36A8F7FE" w14:textId="77777777" w:rsidR="00F61954" w:rsidRPr="002B3FFE" w:rsidRDefault="00F61954" w:rsidP="002B3FFE">
      <w:pPr>
        <w:autoSpaceDE w:val="0"/>
        <w:autoSpaceDN w:val="0"/>
        <w:adjustRightInd w:val="0"/>
        <w:spacing w:after="0" w:line="240" w:lineRule="auto"/>
        <w:rPr>
          <w:rFonts w:ascii="Verdana" w:eastAsia="Calibri" w:hAnsi="Verdana" w:cs="Century Gothic"/>
          <w:iCs w:val="0"/>
          <w:lang w:eastAsia="nl-BE" w:bidi="ar-SA"/>
        </w:rPr>
      </w:pPr>
    </w:p>
    <w:p w14:paraId="0B3EACFC" w14:textId="77777777" w:rsidR="00F61954" w:rsidRDefault="002B3FFE" w:rsidP="00F61954">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 xml:space="preserve">§3 De bekers worden gereinigd, gedroogd en gestapeld </w:t>
      </w:r>
      <w:r w:rsidR="001F7FC2">
        <w:rPr>
          <w:rFonts w:ascii="Verdana" w:eastAsia="Calibri" w:hAnsi="Verdana" w:cs="Century Gothic"/>
          <w:iCs w:val="0"/>
          <w:lang w:eastAsia="nl-BE" w:bidi="ar-SA"/>
        </w:rPr>
        <w:t xml:space="preserve">per 12  op de toog achtergelaten. </w:t>
      </w:r>
      <w:r w:rsidRPr="002B3FFE">
        <w:rPr>
          <w:rFonts w:ascii="Verdana" w:eastAsia="Calibri" w:hAnsi="Verdana" w:cs="Century Gothic"/>
          <w:iCs w:val="0"/>
          <w:lang w:eastAsia="nl-BE" w:bidi="ar-SA"/>
        </w:rPr>
        <w:t>Voor de reiniging van de bekers wordt de vaatwasmachine in de polyvalente zaal gebruikt.</w:t>
      </w:r>
    </w:p>
    <w:p w14:paraId="7E7EEDA0" w14:textId="77777777" w:rsidR="00F61954" w:rsidRDefault="00F61954" w:rsidP="00F61954">
      <w:pPr>
        <w:autoSpaceDE w:val="0"/>
        <w:autoSpaceDN w:val="0"/>
        <w:adjustRightInd w:val="0"/>
        <w:spacing w:after="0" w:line="240" w:lineRule="auto"/>
        <w:rPr>
          <w:rFonts w:ascii="Verdana" w:eastAsia="Calibri" w:hAnsi="Verdana" w:cs="Century Gothic"/>
          <w:iCs w:val="0"/>
          <w:lang w:eastAsia="nl-BE" w:bidi="ar-SA"/>
        </w:rPr>
      </w:pPr>
    </w:p>
    <w:p w14:paraId="666F0829" w14:textId="77777777" w:rsidR="001F7FC2" w:rsidRDefault="00F61954" w:rsidP="002B3FFE">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lastRenderedPageBreak/>
        <w:t>§</w:t>
      </w:r>
      <w:r>
        <w:rPr>
          <w:rFonts w:ascii="Verdana" w:eastAsia="Calibri" w:hAnsi="Verdana" w:cs="Century Gothic"/>
          <w:iCs w:val="0"/>
          <w:lang w:eastAsia="nl-BE" w:bidi="ar-SA"/>
        </w:rPr>
        <w:t>4</w:t>
      </w:r>
      <w:r w:rsidRPr="002B3FFE">
        <w:rPr>
          <w:rFonts w:ascii="Verdana" w:eastAsia="Calibri" w:hAnsi="Verdana" w:cs="Century Gothic"/>
          <w:iCs w:val="0"/>
          <w:lang w:eastAsia="nl-BE" w:bidi="ar-SA"/>
        </w:rPr>
        <w:t xml:space="preserve"> </w:t>
      </w:r>
      <w:r w:rsidR="002B3FFE" w:rsidRPr="002B3FFE">
        <w:rPr>
          <w:rFonts w:ascii="Verdana" w:eastAsia="Calibri" w:hAnsi="Verdana" w:cs="Century Gothic"/>
          <w:iCs w:val="0"/>
          <w:lang w:eastAsia="nl-BE" w:bidi="ar-SA"/>
        </w:rPr>
        <w:t>Bij teruggave worden de bekers geteld en gecontroleerd op beschadiging</w:t>
      </w:r>
      <w:r w:rsidR="001F7FC2">
        <w:rPr>
          <w:rFonts w:ascii="Verdana" w:eastAsia="Calibri" w:hAnsi="Verdana" w:cs="Century Gothic"/>
          <w:iCs w:val="0"/>
          <w:lang w:eastAsia="nl-BE" w:bidi="ar-SA"/>
        </w:rPr>
        <w:t xml:space="preserve"> door de jeugdconsulent</w:t>
      </w:r>
      <w:r w:rsidR="002B3FFE" w:rsidRPr="002B3FFE">
        <w:rPr>
          <w:rFonts w:ascii="Verdana" w:eastAsia="Calibri" w:hAnsi="Verdana" w:cs="Century Gothic"/>
          <w:iCs w:val="0"/>
          <w:lang w:eastAsia="nl-BE" w:bidi="ar-SA"/>
        </w:rPr>
        <w:t xml:space="preserve">. </w:t>
      </w:r>
    </w:p>
    <w:p w14:paraId="4C99029B" w14:textId="77777777" w:rsidR="001F7FC2" w:rsidRDefault="001F7FC2" w:rsidP="002B3FFE">
      <w:pPr>
        <w:autoSpaceDE w:val="0"/>
        <w:autoSpaceDN w:val="0"/>
        <w:adjustRightInd w:val="0"/>
        <w:spacing w:after="0" w:line="240" w:lineRule="auto"/>
        <w:rPr>
          <w:rFonts w:ascii="Verdana" w:eastAsia="Calibri" w:hAnsi="Verdana" w:cs="Century Gothic"/>
          <w:iCs w:val="0"/>
          <w:lang w:eastAsia="nl-BE" w:bidi="ar-SA"/>
        </w:rPr>
      </w:pPr>
    </w:p>
    <w:p w14:paraId="2505DBDD" w14:textId="77777777" w:rsidR="001F7FC2" w:rsidRPr="00941814" w:rsidRDefault="001F7FC2" w:rsidP="002B3FFE">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Voor</w:t>
      </w:r>
      <w:r w:rsidR="002B3FFE" w:rsidRPr="00941814">
        <w:rPr>
          <w:rFonts w:ascii="Verdana" w:eastAsia="Calibri" w:hAnsi="Verdana" w:cs="Century Gothic"/>
          <w:iCs w:val="0"/>
          <w:lang w:eastAsia="nl-BE" w:bidi="ar-SA"/>
        </w:rPr>
        <w:t xml:space="preserve"> verdwenen, beschadigde</w:t>
      </w:r>
      <w:r w:rsidR="00F60837" w:rsidRPr="00941814">
        <w:rPr>
          <w:rFonts w:ascii="Verdana" w:eastAsia="Calibri" w:hAnsi="Verdana" w:cs="Century Gothic"/>
          <w:iCs w:val="0"/>
          <w:lang w:eastAsia="nl-BE" w:bidi="ar-SA"/>
        </w:rPr>
        <w:t>,</w:t>
      </w:r>
      <w:r w:rsidR="002B3FFE" w:rsidRPr="00941814">
        <w:rPr>
          <w:rFonts w:ascii="Verdana" w:eastAsia="Calibri" w:hAnsi="Verdana" w:cs="Century Gothic"/>
          <w:iCs w:val="0"/>
          <w:lang w:eastAsia="nl-BE" w:bidi="ar-SA"/>
        </w:rPr>
        <w:t xml:space="preserve"> </w:t>
      </w:r>
      <w:r w:rsidR="00F60837" w:rsidRPr="00941814">
        <w:rPr>
          <w:rFonts w:ascii="Verdana" w:eastAsia="Calibri" w:hAnsi="Verdana" w:cs="Century Gothic"/>
          <w:iCs w:val="0"/>
          <w:lang w:eastAsia="nl-BE" w:bidi="ar-SA"/>
        </w:rPr>
        <w:t xml:space="preserve">natte </w:t>
      </w:r>
      <w:r w:rsidR="002B3FFE" w:rsidRPr="00941814">
        <w:rPr>
          <w:rFonts w:ascii="Verdana" w:eastAsia="Calibri" w:hAnsi="Verdana" w:cs="Century Gothic"/>
          <w:iCs w:val="0"/>
          <w:lang w:eastAsia="nl-BE" w:bidi="ar-SA"/>
        </w:rPr>
        <w:t>of niet-gereinigde bekers</w:t>
      </w:r>
      <w:r w:rsidRPr="00941814">
        <w:rPr>
          <w:rFonts w:ascii="Verdana" w:eastAsia="Calibri" w:hAnsi="Verdana" w:cs="Century Gothic"/>
          <w:iCs w:val="0"/>
          <w:lang w:eastAsia="nl-BE" w:bidi="ar-SA"/>
        </w:rPr>
        <w:t xml:space="preserve"> worden kosten aangerekend:</w:t>
      </w:r>
    </w:p>
    <w:p w14:paraId="6CD061CF" w14:textId="5D62229D" w:rsidR="001F7FC2" w:rsidRPr="00941814" w:rsidRDefault="00803078" w:rsidP="001F7FC2">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v</w:t>
      </w:r>
      <w:r w:rsidR="001F7FC2" w:rsidRPr="00941814">
        <w:rPr>
          <w:rFonts w:ascii="Verdana" w:eastAsia="Calibri" w:hAnsi="Verdana" w:cs="Century Gothic"/>
          <w:iCs w:val="0"/>
          <w:lang w:eastAsia="nl-BE" w:bidi="ar-SA"/>
        </w:rPr>
        <w:t>uile of natte beker: €</w:t>
      </w:r>
      <w:r w:rsidR="00A04B83" w:rsidRPr="00941814">
        <w:rPr>
          <w:rFonts w:ascii="Verdana" w:eastAsia="Calibri" w:hAnsi="Verdana" w:cs="Century Gothic"/>
          <w:iCs w:val="0"/>
          <w:lang w:eastAsia="nl-BE" w:bidi="ar-SA"/>
        </w:rPr>
        <w:t xml:space="preserve"> </w:t>
      </w:r>
      <w:r w:rsidR="001F7FC2" w:rsidRPr="00941814">
        <w:rPr>
          <w:rFonts w:ascii="Verdana" w:eastAsia="Calibri" w:hAnsi="Verdana" w:cs="Century Gothic"/>
          <w:iCs w:val="0"/>
          <w:lang w:eastAsia="nl-BE" w:bidi="ar-SA"/>
        </w:rPr>
        <w:t>0,25</w:t>
      </w:r>
      <w:r>
        <w:rPr>
          <w:rFonts w:ascii="Verdana" w:eastAsia="Calibri" w:hAnsi="Verdana" w:cs="Century Gothic"/>
          <w:iCs w:val="0"/>
          <w:lang w:eastAsia="nl-BE" w:bidi="ar-SA"/>
        </w:rPr>
        <w:t>;</w:t>
      </w:r>
    </w:p>
    <w:p w14:paraId="114528B4" w14:textId="56552902" w:rsidR="001F7FC2" w:rsidRPr="00941814" w:rsidRDefault="00803078" w:rsidP="001F7FC2">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b</w:t>
      </w:r>
      <w:r w:rsidR="001F7FC2" w:rsidRPr="00941814">
        <w:rPr>
          <w:rFonts w:ascii="Verdana" w:eastAsia="Calibri" w:hAnsi="Verdana" w:cs="Century Gothic"/>
          <w:iCs w:val="0"/>
          <w:lang w:eastAsia="nl-BE" w:bidi="ar-SA"/>
        </w:rPr>
        <w:t>eschadigde of verdwenen beker: €</w:t>
      </w:r>
      <w:r w:rsidR="00A04B83" w:rsidRPr="00941814">
        <w:rPr>
          <w:rFonts w:ascii="Verdana" w:eastAsia="Calibri" w:hAnsi="Verdana" w:cs="Century Gothic"/>
          <w:iCs w:val="0"/>
          <w:lang w:eastAsia="nl-BE" w:bidi="ar-SA"/>
        </w:rPr>
        <w:t xml:space="preserve"> </w:t>
      </w:r>
      <w:r w:rsidR="001F7FC2" w:rsidRPr="00941814">
        <w:rPr>
          <w:rFonts w:ascii="Verdana" w:eastAsia="Calibri" w:hAnsi="Verdana" w:cs="Century Gothic"/>
          <w:iCs w:val="0"/>
          <w:lang w:eastAsia="nl-BE" w:bidi="ar-SA"/>
        </w:rPr>
        <w:t>1</w:t>
      </w:r>
      <w:r w:rsidR="00A04B83" w:rsidRPr="00941814">
        <w:rPr>
          <w:rFonts w:ascii="Verdana" w:eastAsia="Calibri" w:hAnsi="Verdana" w:cs="Century Gothic"/>
          <w:iCs w:val="0"/>
          <w:lang w:eastAsia="nl-BE" w:bidi="ar-SA"/>
        </w:rPr>
        <w:t>,00</w:t>
      </w:r>
      <w:r>
        <w:rPr>
          <w:rFonts w:ascii="Verdana" w:eastAsia="Calibri" w:hAnsi="Verdana" w:cs="Century Gothic"/>
          <w:iCs w:val="0"/>
          <w:lang w:eastAsia="nl-BE" w:bidi="ar-SA"/>
        </w:rPr>
        <w:t>;</w:t>
      </w:r>
    </w:p>
    <w:p w14:paraId="25374773" w14:textId="23B7D3F1" w:rsidR="001F7FC2" w:rsidRPr="00941814" w:rsidRDefault="00803078" w:rsidP="001F7FC2">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v</w:t>
      </w:r>
      <w:r w:rsidR="001F7FC2" w:rsidRPr="00941814">
        <w:rPr>
          <w:rFonts w:ascii="Verdana" w:eastAsia="Calibri" w:hAnsi="Verdana" w:cs="Century Gothic"/>
          <w:iCs w:val="0"/>
          <w:lang w:eastAsia="nl-BE" w:bidi="ar-SA"/>
        </w:rPr>
        <w:t>erdwenen of beschadigde transportbak: €</w:t>
      </w:r>
      <w:r w:rsidR="00A04B83" w:rsidRPr="00941814">
        <w:rPr>
          <w:rFonts w:ascii="Verdana" w:eastAsia="Calibri" w:hAnsi="Verdana" w:cs="Century Gothic"/>
          <w:iCs w:val="0"/>
          <w:lang w:eastAsia="nl-BE" w:bidi="ar-SA"/>
        </w:rPr>
        <w:t xml:space="preserve"> </w:t>
      </w:r>
      <w:r w:rsidR="001F7FC2" w:rsidRPr="00941814">
        <w:rPr>
          <w:rFonts w:ascii="Verdana" w:eastAsia="Calibri" w:hAnsi="Verdana" w:cs="Century Gothic"/>
          <w:iCs w:val="0"/>
          <w:lang w:eastAsia="nl-BE" w:bidi="ar-SA"/>
        </w:rPr>
        <w:t>30</w:t>
      </w:r>
      <w:r w:rsidR="007430D9" w:rsidRPr="00941814">
        <w:rPr>
          <w:rFonts w:ascii="Verdana" w:eastAsia="Calibri" w:hAnsi="Verdana" w:cs="Century Gothic"/>
          <w:iCs w:val="0"/>
          <w:lang w:eastAsia="nl-BE" w:bidi="ar-SA"/>
        </w:rPr>
        <w:t>.</w:t>
      </w:r>
    </w:p>
    <w:p w14:paraId="54BCDA3F" w14:textId="77777777" w:rsidR="001F7FC2" w:rsidRPr="00941814" w:rsidRDefault="001F7FC2" w:rsidP="001F7FC2">
      <w:pPr>
        <w:autoSpaceDE w:val="0"/>
        <w:autoSpaceDN w:val="0"/>
        <w:adjustRightInd w:val="0"/>
        <w:spacing w:after="0" w:line="240" w:lineRule="auto"/>
        <w:rPr>
          <w:rFonts w:ascii="Verdana" w:eastAsia="Calibri" w:hAnsi="Verdana" w:cs="Century Gothic"/>
          <w:iCs w:val="0"/>
          <w:lang w:eastAsia="nl-BE" w:bidi="ar-SA"/>
        </w:rPr>
      </w:pPr>
    </w:p>
    <w:p w14:paraId="6C0D8A10" w14:textId="7715D55C" w:rsidR="001F7FC2" w:rsidRPr="00941814" w:rsidRDefault="001F7FC2" w:rsidP="001F7FC2">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 xml:space="preserve">Er wordt een vergoeding aangerekend </w:t>
      </w:r>
      <w:r w:rsidR="00803078">
        <w:rPr>
          <w:rFonts w:ascii="Verdana" w:eastAsia="Calibri" w:hAnsi="Verdana" w:cs="Century Gothic"/>
          <w:iCs w:val="0"/>
          <w:lang w:eastAsia="nl-BE" w:bidi="ar-SA"/>
        </w:rPr>
        <w:t xml:space="preserve">voor </w:t>
      </w:r>
      <w:r w:rsidR="007430D9" w:rsidRPr="00941814">
        <w:rPr>
          <w:rFonts w:ascii="Verdana" w:eastAsia="Calibri" w:hAnsi="Verdana" w:cs="Century Gothic"/>
          <w:iCs w:val="0"/>
          <w:lang w:eastAsia="nl-BE" w:bidi="ar-SA"/>
        </w:rPr>
        <w:t>beschadiging</w:t>
      </w:r>
      <w:r w:rsidRPr="00941814">
        <w:rPr>
          <w:rFonts w:ascii="Verdana" w:eastAsia="Calibri" w:hAnsi="Verdana" w:cs="Century Gothic"/>
          <w:iCs w:val="0"/>
          <w:lang w:eastAsia="nl-BE" w:bidi="ar-SA"/>
        </w:rPr>
        <w:t xml:space="preserve"> van de vaatwasser.</w:t>
      </w:r>
    </w:p>
    <w:p w14:paraId="5E766638" w14:textId="77777777" w:rsidR="00C6181A" w:rsidRPr="002B3FFE" w:rsidRDefault="00C6181A" w:rsidP="005D7D66">
      <w:pPr>
        <w:autoSpaceDE w:val="0"/>
        <w:autoSpaceDN w:val="0"/>
        <w:adjustRightInd w:val="0"/>
        <w:spacing w:after="0" w:line="240" w:lineRule="auto"/>
        <w:rPr>
          <w:rFonts w:ascii="Verdana" w:eastAsia="Calibri" w:hAnsi="Verdana" w:cs="Century Gothic"/>
          <w:b/>
          <w:bCs/>
          <w:iCs w:val="0"/>
          <w:lang w:eastAsia="nl-BE" w:bidi="ar-SA"/>
        </w:rPr>
      </w:pPr>
    </w:p>
    <w:p w14:paraId="7F3C6D73" w14:textId="77777777" w:rsidR="00C6181A" w:rsidRPr="001F7FC2" w:rsidRDefault="00C6181A" w:rsidP="001F7FC2">
      <w:pPr>
        <w:pStyle w:val="Lijstalinea"/>
        <w:numPr>
          <w:ilvl w:val="0"/>
          <w:numId w:val="35"/>
        </w:numPr>
        <w:autoSpaceDE w:val="0"/>
        <w:autoSpaceDN w:val="0"/>
        <w:adjustRightInd w:val="0"/>
        <w:spacing w:after="0" w:line="240" w:lineRule="auto"/>
        <w:rPr>
          <w:rFonts w:ascii="Verdana" w:eastAsia="Calibri" w:hAnsi="Verdana" w:cs="Century Gothic"/>
          <w:b/>
          <w:bCs/>
          <w:iCs w:val="0"/>
          <w:lang w:eastAsia="nl-BE" w:bidi="ar-SA"/>
        </w:rPr>
      </w:pPr>
      <w:r w:rsidRPr="001F7FC2">
        <w:rPr>
          <w:rFonts w:ascii="Verdana" w:eastAsia="Calibri" w:hAnsi="Verdana" w:cs="Century Gothic"/>
          <w:b/>
          <w:bCs/>
          <w:iCs w:val="0"/>
          <w:lang w:eastAsia="nl-BE" w:bidi="ar-SA"/>
        </w:rPr>
        <w:t xml:space="preserve"> Zolder</w:t>
      </w:r>
    </w:p>
    <w:p w14:paraId="4C3FBF53" w14:textId="77777777" w:rsidR="002D6889" w:rsidRDefault="002D6889" w:rsidP="002B3FFE">
      <w:pPr>
        <w:autoSpaceDE w:val="0"/>
        <w:autoSpaceDN w:val="0"/>
        <w:adjustRightInd w:val="0"/>
        <w:spacing w:after="0" w:line="240" w:lineRule="auto"/>
        <w:rPr>
          <w:rFonts w:ascii="Verdana" w:eastAsia="Calibri" w:hAnsi="Verdana" w:cs="Century Gothic"/>
          <w:b/>
          <w:bCs/>
          <w:iCs w:val="0"/>
          <w:lang w:eastAsia="nl-BE" w:bidi="ar-SA"/>
        </w:rPr>
      </w:pPr>
    </w:p>
    <w:p w14:paraId="449BB861" w14:textId="77777777" w:rsidR="002D6889" w:rsidRDefault="002D6889" w:rsidP="002D6889">
      <w:pPr>
        <w:autoSpaceDE w:val="0"/>
        <w:autoSpaceDN w:val="0"/>
        <w:adjustRightInd w:val="0"/>
        <w:spacing w:after="0" w:line="240" w:lineRule="auto"/>
        <w:rPr>
          <w:rFonts w:ascii="Verdana" w:eastAsia="Calibri" w:hAnsi="Verdana" w:cs="Century Gothic"/>
          <w:b/>
          <w:bCs/>
          <w:iCs w:val="0"/>
          <w:lang w:eastAsia="nl-BE" w:bidi="ar-SA"/>
        </w:rPr>
      </w:pPr>
      <w:r w:rsidRPr="001F7FC2">
        <w:rPr>
          <w:rFonts w:ascii="Verdana" w:eastAsia="Calibri" w:hAnsi="Verdana" w:cs="Century Gothic"/>
          <w:i/>
          <w:lang w:eastAsia="nl-BE" w:bidi="ar-SA"/>
        </w:rPr>
        <w:t>Gebruik, opkuis en afsluiten</w:t>
      </w:r>
      <w:r w:rsidRPr="002D6889">
        <w:rPr>
          <w:rFonts w:ascii="Verdana" w:eastAsia="Calibri" w:hAnsi="Verdana" w:cs="Century Gothic"/>
          <w:b/>
          <w:bCs/>
          <w:iCs w:val="0"/>
          <w:lang w:eastAsia="nl-BE" w:bidi="ar-SA"/>
        </w:rPr>
        <w:t xml:space="preserve"> </w:t>
      </w:r>
    </w:p>
    <w:p w14:paraId="24FD4A4A" w14:textId="77777777" w:rsidR="002D6889" w:rsidRPr="002D6889" w:rsidRDefault="002D6889" w:rsidP="002D6889">
      <w:pPr>
        <w:autoSpaceDE w:val="0"/>
        <w:autoSpaceDN w:val="0"/>
        <w:adjustRightInd w:val="0"/>
        <w:spacing w:after="0" w:line="240" w:lineRule="auto"/>
        <w:rPr>
          <w:rFonts w:ascii="Verdana" w:eastAsia="Calibri" w:hAnsi="Verdana" w:cs="Century Gothic"/>
          <w:b/>
          <w:bCs/>
          <w:iCs w:val="0"/>
          <w:lang w:eastAsia="nl-BE" w:bidi="ar-SA"/>
        </w:rPr>
      </w:pPr>
    </w:p>
    <w:p w14:paraId="2417C5B0" w14:textId="77777777" w:rsidR="002D6889" w:rsidRDefault="002D6889" w:rsidP="002D6889">
      <w:p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lang w:eastAsia="nl-BE" w:bidi="ar-SA"/>
        </w:rPr>
        <w:t>§1</w:t>
      </w:r>
      <w:r>
        <w:rPr>
          <w:rFonts w:ascii="Verdana" w:eastAsia="Calibri" w:hAnsi="Verdana" w:cs="Century Gothic"/>
          <w:iCs w:val="0"/>
          <w:lang w:eastAsia="nl-BE" w:bidi="ar-SA"/>
        </w:rPr>
        <w:t xml:space="preserve"> </w:t>
      </w:r>
      <w:r w:rsidRPr="002D6889">
        <w:rPr>
          <w:rFonts w:ascii="Verdana" w:eastAsia="Calibri" w:hAnsi="Verdana" w:cs="Century Gothic"/>
          <w:iCs w:val="0"/>
          <w:color w:val="000000"/>
          <w:lang w:eastAsia="nl-BE" w:bidi="ar-SA"/>
        </w:rPr>
        <w:t xml:space="preserve">De organisator moet de gebruikte infrastructuur achterlaten in de staat waarin deze zich bevond voor aanvang van de activiteit. </w:t>
      </w:r>
    </w:p>
    <w:p w14:paraId="3F07AB62" w14:textId="77777777" w:rsidR="002D6889" w:rsidRPr="002D6889" w:rsidRDefault="002D6889" w:rsidP="002D6889">
      <w:pPr>
        <w:autoSpaceDE w:val="0"/>
        <w:autoSpaceDN w:val="0"/>
        <w:adjustRightInd w:val="0"/>
        <w:spacing w:after="0" w:line="240" w:lineRule="auto"/>
        <w:rPr>
          <w:rFonts w:ascii="Verdana" w:eastAsia="Calibri" w:hAnsi="Verdana" w:cs="Century Gothic"/>
          <w:iCs w:val="0"/>
          <w:color w:val="000000"/>
          <w:lang w:eastAsia="nl-BE" w:bidi="ar-SA"/>
        </w:rPr>
      </w:pPr>
    </w:p>
    <w:p w14:paraId="24469C28" w14:textId="77777777" w:rsidR="002D6889" w:rsidRPr="002D6889" w:rsidRDefault="002D6889" w:rsidP="002D6889">
      <w:p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 xml:space="preserve">2 </w:t>
      </w:r>
      <w:r w:rsidRPr="002D6889">
        <w:rPr>
          <w:rFonts w:ascii="Verdana" w:eastAsia="Calibri" w:hAnsi="Verdana" w:cs="Century Gothic"/>
          <w:iCs w:val="0"/>
          <w:color w:val="000000"/>
          <w:lang w:eastAsia="nl-BE" w:bidi="ar-SA"/>
        </w:rPr>
        <w:t xml:space="preserve">Na </w:t>
      </w:r>
      <w:r w:rsidRPr="002D6889">
        <w:rPr>
          <w:rFonts w:ascii="Verdana" w:eastAsia="Calibri" w:hAnsi="Verdana" w:cs="Century Gothic"/>
          <w:b/>
          <w:iCs w:val="0"/>
          <w:color w:val="000000"/>
          <w:lang w:eastAsia="nl-BE" w:bidi="ar-SA"/>
        </w:rPr>
        <w:t>afloop</w:t>
      </w:r>
      <w:r w:rsidRPr="002D6889">
        <w:rPr>
          <w:rFonts w:ascii="Verdana" w:eastAsia="Calibri" w:hAnsi="Verdana" w:cs="Century Gothic"/>
          <w:iCs w:val="0"/>
          <w:color w:val="000000"/>
          <w:lang w:eastAsia="nl-BE" w:bidi="ar-SA"/>
        </w:rPr>
        <w:t xml:space="preserve"> van de activiteit moet de gebruiker: </w:t>
      </w:r>
    </w:p>
    <w:p w14:paraId="43E15DEF"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a</w:t>
      </w:r>
      <w:r w:rsidR="002D6889" w:rsidRPr="002D6889">
        <w:rPr>
          <w:rFonts w:ascii="Verdana" w:eastAsia="Calibri" w:hAnsi="Verdana" w:cs="Century Gothic"/>
          <w:iCs w:val="0"/>
          <w:color w:val="000000"/>
          <w:lang w:eastAsia="nl-BE" w:bidi="ar-SA"/>
        </w:rPr>
        <w:t>lle eigen materiaal onmiddellijk verwijderen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37DD6487"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t</w:t>
      </w:r>
      <w:r w:rsidR="002D6889" w:rsidRPr="002D6889">
        <w:rPr>
          <w:rFonts w:ascii="Verdana" w:eastAsia="Calibri" w:hAnsi="Verdana" w:cs="Century Gothic"/>
          <w:iCs w:val="0"/>
          <w:color w:val="000000"/>
          <w:lang w:eastAsia="nl-BE" w:bidi="ar-SA"/>
        </w:rPr>
        <w:t>afels/ stoelen in oorspronkelijke staat terug plaatsen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43666C8E"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l</w:t>
      </w:r>
      <w:r w:rsidR="002D6889" w:rsidRPr="002D6889">
        <w:rPr>
          <w:rFonts w:ascii="Verdana" w:eastAsia="Calibri" w:hAnsi="Verdana" w:cs="Century Gothic"/>
          <w:iCs w:val="0"/>
          <w:color w:val="000000"/>
          <w:lang w:eastAsia="nl-BE" w:bidi="ar-SA"/>
        </w:rPr>
        <w:t>osliggend vuil op de vloeren in de vuilnisbakken deponeren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4B5F5170"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b</w:t>
      </w:r>
      <w:r w:rsidR="002D6889" w:rsidRPr="002D6889">
        <w:rPr>
          <w:rFonts w:ascii="Verdana" w:eastAsia="Calibri" w:hAnsi="Verdana" w:cs="Century Gothic"/>
          <w:iCs w:val="0"/>
          <w:color w:val="000000"/>
          <w:lang w:eastAsia="nl-BE" w:bidi="ar-SA"/>
        </w:rPr>
        <w:t>ij gebrui</w:t>
      </w:r>
      <w:r w:rsidR="002D6889">
        <w:rPr>
          <w:rFonts w:ascii="Verdana" w:eastAsia="Calibri" w:hAnsi="Verdana" w:cs="Century Gothic"/>
          <w:iCs w:val="0"/>
          <w:color w:val="000000"/>
          <w:lang w:eastAsia="nl-BE" w:bidi="ar-SA"/>
        </w:rPr>
        <w:t>k</w:t>
      </w:r>
      <w:r w:rsidR="0079525C">
        <w:rPr>
          <w:rFonts w:ascii="Verdana" w:eastAsia="Calibri" w:hAnsi="Verdana" w:cs="Century Gothic"/>
          <w:iCs w:val="0"/>
          <w:color w:val="000000"/>
          <w:lang w:eastAsia="nl-BE" w:bidi="ar-SA"/>
        </w:rPr>
        <w:t xml:space="preserve"> berglokaal</w:t>
      </w:r>
      <w:r w:rsidR="002D6889" w:rsidRPr="002D6889">
        <w:rPr>
          <w:rFonts w:ascii="Verdana" w:eastAsia="Calibri" w:hAnsi="Verdana" w:cs="Century Gothic"/>
          <w:iCs w:val="0"/>
          <w:color w:val="000000"/>
          <w:lang w:eastAsia="nl-BE" w:bidi="ar-SA"/>
        </w:rPr>
        <w:t>: werkbladen met een vochtige vod proper maken, het gebruikte vaatgoed afwassen en terugplaatsen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22C404F7"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v</w:t>
      </w:r>
      <w:r w:rsidR="002D6889" w:rsidRPr="002D6889">
        <w:rPr>
          <w:rFonts w:ascii="Verdana" w:eastAsia="Calibri" w:hAnsi="Verdana" w:cs="Century Gothic"/>
          <w:iCs w:val="0"/>
          <w:color w:val="000000"/>
          <w:lang w:eastAsia="nl-BE" w:bidi="ar-SA"/>
        </w:rPr>
        <w:t>uilnisbakken leeg maken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54FF31F3" w14:textId="77777777" w:rsidR="002D6889" w:rsidRPr="002D6889" w:rsidRDefault="001F7FC2" w:rsidP="002D6889">
      <w:pPr>
        <w:pStyle w:val="Lijstalinea"/>
        <w:numPr>
          <w:ilvl w:val="0"/>
          <w:numId w:val="25"/>
        </w:numPr>
        <w:autoSpaceDE w:val="0"/>
        <w:autoSpaceDN w:val="0"/>
        <w:adjustRightInd w:val="0"/>
        <w:spacing w:after="0" w:line="240" w:lineRule="auto"/>
        <w:rPr>
          <w:rFonts w:ascii="Verdana" w:eastAsia="Calibri" w:hAnsi="Verdana" w:cs="Century Gothic"/>
          <w:iCs w:val="0"/>
          <w:color w:val="000000"/>
          <w:lang w:eastAsia="nl-BE" w:bidi="ar-SA"/>
        </w:rPr>
      </w:pPr>
      <w:r>
        <w:rPr>
          <w:rFonts w:ascii="Verdana" w:eastAsia="Calibri" w:hAnsi="Verdana" w:cs="Century Gothic"/>
          <w:iCs w:val="0"/>
          <w:color w:val="000000"/>
          <w:lang w:eastAsia="nl-BE" w:bidi="ar-SA"/>
        </w:rPr>
        <w:t>d</w:t>
      </w:r>
      <w:r w:rsidR="002D6889" w:rsidRPr="002D6889">
        <w:rPr>
          <w:rFonts w:ascii="Verdana" w:eastAsia="Calibri" w:hAnsi="Verdana" w:cs="Century Gothic"/>
          <w:iCs w:val="0"/>
          <w:color w:val="000000"/>
          <w:lang w:eastAsia="nl-BE" w:bidi="ar-SA"/>
        </w:rPr>
        <w:t>e vloer vegen en dweilen</w:t>
      </w:r>
      <w:r>
        <w:rPr>
          <w:rFonts w:ascii="Verdana" w:eastAsia="Calibri" w:hAnsi="Verdana" w:cs="Century Gothic"/>
          <w:iCs w:val="0"/>
          <w:color w:val="000000"/>
          <w:lang w:eastAsia="nl-BE" w:bidi="ar-SA"/>
        </w:rPr>
        <w:t>.</w:t>
      </w:r>
      <w:r w:rsidR="002D6889" w:rsidRPr="002D6889">
        <w:rPr>
          <w:rFonts w:ascii="Verdana" w:eastAsia="Calibri" w:hAnsi="Verdana" w:cs="Century Gothic"/>
          <w:iCs w:val="0"/>
          <w:color w:val="000000"/>
          <w:lang w:eastAsia="nl-BE" w:bidi="ar-SA"/>
        </w:rPr>
        <w:t xml:space="preserve"> </w:t>
      </w:r>
    </w:p>
    <w:p w14:paraId="5D2C1649" w14:textId="77777777" w:rsidR="002D6889" w:rsidRPr="002D6889" w:rsidRDefault="002D6889" w:rsidP="002D6889">
      <w:pPr>
        <w:autoSpaceDE w:val="0"/>
        <w:autoSpaceDN w:val="0"/>
        <w:adjustRightInd w:val="0"/>
        <w:spacing w:after="0" w:line="240" w:lineRule="auto"/>
        <w:rPr>
          <w:rFonts w:ascii="Verdana" w:eastAsia="Calibri" w:hAnsi="Verdana" w:cs="Century Gothic"/>
          <w:iCs w:val="0"/>
          <w:color w:val="000000"/>
          <w:lang w:eastAsia="nl-BE" w:bidi="ar-SA"/>
        </w:rPr>
      </w:pPr>
    </w:p>
    <w:p w14:paraId="7F5FD4A5" w14:textId="77777777" w:rsidR="002D6889" w:rsidRDefault="002D6889" w:rsidP="002D6889">
      <w:pPr>
        <w:autoSpaceDE w:val="0"/>
        <w:autoSpaceDN w:val="0"/>
        <w:adjustRightInd w:val="0"/>
        <w:spacing w:after="0" w:line="240" w:lineRule="auto"/>
        <w:rPr>
          <w:rFonts w:ascii="Verdana" w:eastAsia="Calibri" w:hAnsi="Verdana" w:cs="Century Gothic"/>
          <w:iCs w:val="0"/>
          <w:color w:val="00000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 xml:space="preserve">3 </w:t>
      </w:r>
      <w:r w:rsidRPr="002D6889">
        <w:rPr>
          <w:rFonts w:ascii="Verdana" w:eastAsia="Calibri" w:hAnsi="Verdana" w:cs="Century Gothic"/>
          <w:iCs w:val="0"/>
          <w:color w:val="000000"/>
          <w:lang w:eastAsia="nl-BE" w:bidi="ar-SA"/>
        </w:rPr>
        <w:t xml:space="preserve">Bij het </w:t>
      </w:r>
      <w:r w:rsidRPr="002D6889">
        <w:rPr>
          <w:rFonts w:ascii="Verdana" w:eastAsia="Calibri" w:hAnsi="Verdana" w:cs="Century Gothic"/>
          <w:b/>
          <w:iCs w:val="0"/>
          <w:color w:val="000000"/>
          <w:lang w:eastAsia="nl-BE" w:bidi="ar-SA"/>
        </w:rPr>
        <w:t>afsluiten</w:t>
      </w:r>
      <w:r w:rsidRPr="002D6889">
        <w:rPr>
          <w:rFonts w:ascii="Verdana" w:eastAsia="Calibri" w:hAnsi="Verdana" w:cs="Century Gothic"/>
          <w:iCs w:val="0"/>
          <w:color w:val="000000"/>
          <w:lang w:eastAsia="nl-BE" w:bidi="ar-SA"/>
        </w:rPr>
        <w:t xml:space="preserve"> moet de gebruiker:</w:t>
      </w:r>
    </w:p>
    <w:p w14:paraId="1A6DADE3" w14:textId="77777777" w:rsidR="002D6889" w:rsidRPr="002D6889" w:rsidRDefault="00D34611" w:rsidP="002D6889">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a</w:t>
      </w:r>
      <w:r w:rsidR="002D6889" w:rsidRPr="002D6889">
        <w:rPr>
          <w:rFonts w:ascii="Verdana" w:eastAsia="Calibri" w:hAnsi="Verdana" w:cs="Century Gothic"/>
          <w:iCs w:val="0"/>
          <w:lang w:eastAsia="nl-BE" w:bidi="ar-SA"/>
        </w:rPr>
        <w:t>lle lichten doven</w:t>
      </w:r>
      <w:r>
        <w:rPr>
          <w:rFonts w:ascii="Verdana" w:eastAsia="Calibri" w:hAnsi="Verdana" w:cs="Century Gothic"/>
          <w:iCs w:val="0"/>
          <w:lang w:eastAsia="nl-BE" w:bidi="ar-SA"/>
        </w:rPr>
        <w:t>;</w:t>
      </w:r>
      <w:r w:rsidR="002D6889" w:rsidRPr="002D6889">
        <w:rPr>
          <w:rFonts w:ascii="Verdana" w:eastAsia="Calibri" w:hAnsi="Verdana" w:cs="Century Gothic"/>
          <w:iCs w:val="0"/>
          <w:lang w:eastAsia="nl-BE" w:bidi="ar-SA"/>
        </w:rPr>
        <w:t xml:space="preserve"> </w:t>
      </w:r>
    </w:p>
    <w:p w14:paraId="7CB49F53" w14:textId="77777777" w:rsidR="002D6889" w:rsidRPr="002D6889" w:rsidRDefault="00D34611" w:rsidP="002D6889">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2D6889" w:rsidRPr="002D6889">
        <w:rPr>
          <w:rFonts w:ascii="Verdana" w:eastAsia="Calibri" w:hAnsi="Verdana" w:cs="Century Gothic"/>
          <w:iCs w:val="0"/>
          <w:lang w:eastAsia="nl-BE" w:bidi="ar-SA"/>
        </w:rPr>
        <w:t xml:space="preserve">e kranen van de radiator op 2 zetten; </w:t>
      </w:r>
    </w:p>
    <w:p w14:paraId="38512665" w14:textId="77777777" w:rsidR="002D6889" w:rsidRPr="002D6889" w:rsidRDefault="00D34611" w:rsidP="002D6889">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h</w:t>
      </w:r>
      <w:r w:rsidR="002D6889" w:rsidRPr="002D6889">
        <w:rPr>
          <w:rFonts w:ascii="Verdana" w:eastAsia="Calibri" w:hAnsi="Verdana" w:cs="Century Gothic"/>
          <w:iCs w:val="0"/>
          <w:lang w:eastAsia="nl-BE" w:bidi="ar-SA"/>
        </w:rPr>
        <w:t>et alarm instellen</w:t>
      </w:r>
      <w:r>
        <w:rPr>
          <w:rFonts w:ascii="Verdana" w:eastAsia="Calibri" w:hAnsi="Verdana" w:cs="Century Gothic"/>
          <w:iCs w:val="0"/>
          <w:lang w:eastAsia="nl-BE" w:bidi="ar-SA"/>
        </w:rPr>
        <w:t>;</w:t>
      </w:r>
    </w:p>
    <w:p w14:paraId="1C3AB242" w14:textId="77777777" w:rsidR="002D6889" w:rsidRDefault="00D34611" w:rsidP="002D6889">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2D6889" w:rsidRPr="002D6889">
        <w:rPr>
          <w:rFonts w:ascii="Verdana" w:eastAsia="Calibri" w:hAnsi="Verdana" w:cs="Century Gothic"/>
          <w:iCs w:val="0"/>
          <w:lang w:eastAsia="nl-BE" w:bidi="ar-SA"/>
        </w:rPr>
        <w:t xml:space="preserve">e deuren </w:t>
      </w:r>
      <w:r>
        <w:rPr>
          <w:rFonts w:ascii="Verdana" w:eastAsia="Calibri" w:hAnsi="Verdana" w:cs="Century Gothic"/>
          <w:iCs w:val="0"/>
          <w:lang w:eastAsia="nl-BE" w:bidi="ar-SA"/>
        </w:rPr>
        <w:t>op slot doen.</w:t>
      </w:r>
      <w:r w:rsidR="002D6889" w:rsidRPr="002D6889">
        <w:rPr>
          <w:rFonts w:ascii="Verdana" w:eastAsia="Calibri" w:hAnsi="Verdana" w:cs="Century Gothic"/>
          <w:iCs w:val="0"/>
          <w:lang w:eastAsia="nl-BE" w:bidi="ar-SA"/>
        </w:rPr>
        <w:t xml:space="preserve"> </w:t>
      </w:r>
    </w:p>
    <w:p w14:paraId="12D53EFC" w14:textId="77777777" w:rsidR="002D6889" w:rsidRPr="002D6889" w:rsidRDefault="002D6889" w:rsidP="002D6889">
      <w:pPr>
        <w:autoSpaceDE w:val="0"/>
        <w:autoSpaceDN w:val="0"/>
        <w:adjustRightInd w:val="0"/>
        <w:spacing w:after="0" w:line="240" w:lineRule="auto"/>
        <w:rPr>
          <w:rFonts w:ascii="Verdana" w:eastAsia="Calibri" w:hAnsi="Verdana" w:cs="Century Gothic"/>
          <w:b/>
          <w:bCs/>
          <w:iCs w:val="0"/>
          <w:lang w:eastAsia="nl-BE" w:bidi="ar-SA"/>
        </w:rPr>
      </w:pPr>
    </w:p>
    <w:p w14:paraId="19DDF515" w14:textId="77777777" w:rsidR="00C6181A" w:rsidRDefault="00C6181A" w:rsidP="005D7D66">
      <w:pPr>
        <w:autoSpaceDE w:val="0"/>
        <w:autoSpaceDN w:val="0"/>
        <w:adjustRightInd w:val="0"/>
        <w:spacing w:after="0" w:line="240" w:lineRule="auto"/>
        <w:rPr>
          <w:rFonts w:ascii="Verdana" w:eastAsia="Calibri" w:hAnsi="Verdana" w:cs="Century Gothic"/>
          <w:b/>
          <w:bCs/>
          <w:iCs w:val="0"/>
          <w:lang w:eastAsia="nl-BE" w:bidi="ar-SA"/>
        </w:rPr>
      </w:pPr>
    </w:p>
    <w:p w14:paraId="730FEE8F" w14:textId="77777777" w:rsidR="00C6181A" w:rsidRPr="00D34611" w:rsidRDefault="00C6181A" w:rsidP="00D34611">
      <w:pPr>
        <w:pStyle w:val="Lijstalinea"/>
        <w:numPr>
          <w:ilvl w:val="0"/>
          <w:numId w:val="35"/>
        </w:numPr>
        <w:autoSpaceDE w:val="0"/>
        <w:autoSpaceDN w:val="0"/>
        <w:adjustRightInd w:val="0"/>
        <w:spacing w:after="0" w:line="240" w:lineRule="auto"/>
        <w:rPr>
          <w:rFonts w:ascii="Verdana" w:eastAsia="Calibri" w:hAnsi="Verdana" w:cs="Century Gothic"/>
          <w:b/>
          <w:bCs/>
          <w:iCs w:val="0"/>
          <w:lang w:eastAsia="nl-BE" w:bidi="ar-SA"/>
        </w:rPr>
      </w:pPr>
      <w:r w:rsidRPr="00D34611">
        <w:rPr>
          <w:rFonts w:ascii="Verdana" w:eastAsia="Calibri" w:hAnsi="Verdana" w:cs="Century Gothic"/>
          <w:b/>
          <w:bCs/>
          <w:iCs w:val="0"/>
          <w:lang w:eastAsia="nl-BE" w:bidi="ar-SA"/>
        </w:rPr>
        <w:t>Barlokaal</w:t>
      </w:r>
    </w:p>
    <w:p w14:paraId="3B88A74D" w14:textId="77777777" w:rsidR="00D34611" w:rsidRDefault="00D34611" w:rsidP="00EE0AB4">
      <w:pPr>
        <w:autoSpaceDE w:val="0"/>
        <w:autoSpaceDN w:val="0"/>
        <w:adjustRightInd w:val="0"/>
        <w:spacing w:after="0" w:line="240" w:lineRule="auto"/>
        <w:rPr>
          <w:rFonts w:ascii="Verdana" w:eastAsia="Calibri" w:hAnsi="Verdana" w:cs="Century Gothic"/>
          <w:b/>
          <w:bCs/>
          <w:iCs w:val="0"/>
          <w:lang w:eastAsia="nl-BE" w:bidi="ar-SA"/>
        </w:rPr>
      </w:pPr>
    </w:p>
    <w:p w14:paraId="0486FD5B" w14:textId="77777777" w:rsidR="00D34611" w:rsidRPr="00941814" w:rsidRDefault="00D34611" w:rsidP="00D34611">
      <w:pPr>
        <w:autoSpaceDE w:val="0"/>
        <w:autoSpaceDN w:val="0"/>
        <w:adjustRightInd w:val="0"/>
        <w:spacing w:after="0" w:line="240" w:lineRule="auto"/>
        <w:rPr>
          <w:rFonts w:ascii="Verdana" w:eastAsia="Calibri" w:hAnsi="Verdana" w:cs="Century Gothic"/>
          <w:i/>
          <w:color w:val="000000"/>
          <w:lang w:eastAsia="nl-BE" w:bidi="ar-SA"/>
        </w:rPr>
      </w:pPr>
      <w:r w:rsidRPr="00941814">
        <w:rPr>
          <w:rFonts w:ascii="Verdana" w:eastAsia="Calibri" w:hAnsi="Verdana" w:cs="Century Gothic"/>
          <w:i/>
          <w:color w:val="000000"/>
          <w:lang w:eastAsia="nl-BE" w:bidi="ar-SA"/>
        </w:rPr>
        <w:t>Geluidsniveau</w:t>
      </w:r>
    </w:p>
    <w:p w14:paraId="49B2515E" w14:textId="77777777" w:rsidR="00D34611" w:rsidRPr="00941814" w:rsidRDefault="00D34611" w:rsidP="00D34611">
      <w:pPr>
        <w:autoSpaceDE w:val="0"/>
        <w:autoSpaceDN w:val="0"/>
        <w:adjustRightInd w:val="0"/>
        <w:spacing w:after="0" w:line="240" w:lineRule="auto"/>
        <w:rPr>
          <w:rFonts w:ascii="Verdana" w:eastAsia="Calibri" w:hAnsi="Verdana" w:cs="Century Gothic"/>
          <w:iCs w:val="0"/>
          <w:color w:val="000000"/>
          <w:lang w:eastAsia="nl-BE" w:bidi="ar-SA"/>
        </w:rPr>
      </w:pPr>
    </w:p>
    <w:p w14:paraId="58E85DA9" w14:textId="77777777" w:rsidR="00D34611" w:rsidRPr="00941814"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Voor het barlokaal gelden de volgende geluidsniveaus en bijhorende verplichtingen:</w:t>
      </w:r>
    </w:p>
    <w:p w14:paraId="655E066B" w14:textId="77777777" w:rsidR="00D34611" w:rsidRPr="00941814" w:rsidRDefault="00D34611" w:rsidP="00D34611">
      <w:pPr>
        <w:autoSpaceDE w:val="0"/>
        <w:autoSpaceDN w:val="0"/>
        <w:adjustRightInd w:val="0"/>
        <w:spacing w:after="0" w:line="240" w:lineRule="auto"/>
        <w:rPr>
          <w:rFonts w:ascii="Verdana" w:eastAsia="Calibri" w:hAnsi="Verdana" w:cs="Century Gothic"/>
          <w:iCs w:val="0"/>
          <w:lang w:eastAsia="nl-BE" w:bidi="ar-SA"/>
        </w:rPr>
      </w:pPr>
    </w:p>
    <w:p w14:paraId="179AE677" w14:textId="77777777" w:rsidR="00484444" w:rsidRPr="00941814" w:rsidRDefault="00484444" w:rsidP="00484444">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
          <w:bCs/>
          <w:iCs w:val="0"/>
          <w:lang w:eastAsia="nl-BE" w:bidi="ar-SA"/>
        </w:rPr>
        <w:t>&lt;85dB(A)L</w:t>
      </w:r>
      <w:r w:rsidRPr="00941814">
        <w:rPr>
          <w:rFonts w:ascii="Verdana" w:eastAsia="Calibri" w:hAnsi="Verdana" w:cs="Century Gothic"/>
          <w:b/>
          <w:bCs/>
          <w:iCs w:val="0"/>
          <w:sz w:val="13"/>
          <w:szCs w:val="13"/>
          <w:lang w:eastAsia="nl-BE" w:bidi="ar-SA"/>
        </w:rPr>
        <w:t>Aeq,15min:</w:t>
      </w:r>
      <w:r w:rsidRPr="00941814">
        <w:rPr>
          <w:rFonts w:ascii="Verdana" w:eastAsia="Calibri" w:hAnsi="Verdana" w:cs="Century Gothic"/>
          <w:iCs w:val="0"/>
          <w:lang w:eastAsia="nl-BE" w:bidi="ar-SA"/>
        </w:rPr>
        <w:t xml:space="preserve"> (= achtergrondmuziek) Er zijn geen verdere toelatingen en voorwaarden;</w:t>
      </w:r>
    </w:p>
    <w:p w14:paraId="2C882CF6" w14:textId="39F05EF8" w:rsidR="00484444" w:rsidRPr="00941814" w:rsidRDefault="00484444" w:rsidP="00484444">
      <w:pPr>
        <w:pStyle w:val="Lijstalinea"/>
        <w:numPr>
          <w:ilvl w:val="0"/>
          <w:numId w:val="36"/>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b/>
          <w:bCs/>
          <w:iCs w:val="0"/>
          <w:lang w:eastAsia="nl-BE" w:bidi="ar-SA"/>
        </w:rPr>
        <w:t>&gt;85dB(A)L</w:t>
      </w:r>
      <w:r w:rsidRPr="00941814">
        <w:rPr>
          <w:rFonts w:ascii="Verdana" w:eastAsia="Calibri" w:hAnsi="Verdana" w:cs="Century Gothic"/>
          <w:b/>
          <w:bCs/>
          <w:iCs w:val="0"/>
          <w:sz w:val="13"/>
          <w:szCs w:val="13"/>
          <w:lang w:eastAsia="nl-BE" w:bidi="ar-SA"/>
        </w:rPr>
        <w:t>Aeq,15min</w:t>
      </w:r>
      <w:r w:rsidRPr="00941814">
        <w:rPr>
          <w:rFonts w:ascii="Verdana" w:eastAsia="Calibri" w:hAnsi="Verdana" w:cs="Century Gothic"/>
          <w:b/>
          <w:bCs/>
          <w:iCs w:val="0"/>
          <w:lang w:eastAsia="nl-BE" w:bidi="ar-SA"/>
        </w:rPr>
        <w:t xml:space="preserve"> en ≤ 95dB(A)L</w:t>
      </w:r>
      <w:r w:rsidRPr="00941814">
        <w:rPr>
          <w:rFonts w:ascii="Verdana" w:eastAsia="Calibri" w:hAnsi="Verdana" w:cs="Century Gothic"/>
          <w:b/>
          <w:bCs/>
          <w:iCs w:val="0"/>
          <w:sz w:val="13"/>
          <w:szCs w:val="13"/>
          <w:lang w:eastAsia="nl-BE" w:bidi="ar-SA"/>
        </w:rPr>
        <w:t xml:space="preserve">Aeq,15min: </w:t>
      </w:r>
      <w:r w:rsidRPr="00941814">
        <w:rPr>
          <w:rFonts w:ascii="Verdana" w:eastAsia="Calibri" w:hAnsi="Verdana" w:cs="Century Gothic"/>
          <w:iCs w:val="0"/>
          <w:lang w:eastAsia="nl-BE" w:bidi="ar-SA"/>
        </w:rPr>
        <w:t xml:space="preserve">(= fuif, dansoptreden, live concert) </w:t>
      </w:r>
      <w:r w:rsidR="00803078">
        <w:rPr>
          <w:rFonts w:ascii="Verdana" w:eastAsia="Calibri" w:hAnsi="Verdana" w:cs="Century Gothic"/>
          <w:iCs w:val="0"/>
          <w:lang w:eastAsia="nl-BE" w:bidi="ar-SA"/>
        </w:rPr>
        <w:t>Toelating</w:t>
      </w:r>
      <w:r w:rsidRPr="00941814">
        <w:rPr>
          <w:rFonts w:ascii="Verdana" w:eastAsia="Calibri" w:hAnsi="Verdana" w:cs="Century Gothic"/>
          <w:iCs w:val="0"/>
          <w:lang w:eastAsia="nl-BE" w:bidi="ar-SA"/>
        </w:rPr>
        <w:t xml:space="preserve"> </w:t>
      </w:r>
      <w:r w:rsidR="00803078">
        <w:rPr>
          <w:rFonts w:ascii="Verdana" w:eastAsia="Calibri" w:hAnsi="Verdana" w:cs="Century Gothic"/>
          <w:iCs w:val="0"/>
          <w:lang w:eastAsia="nl-BE" w:bidi="ar-SA"/>
        </w:rPr>
        <w:t>moet</w:t>
      </w:r>
      <w:r w:rsidRPr="00941814">
        <w:rPr>
          <w:rFonts w:ascii="Verdana" w:eastAsia="Calibri" w:hAnsi="Verdana" w:cs="Century Gothic"/>
          <w:iCs w:val="0"/>
          <w:lang w:eastAsia="nl-BE" w:bidi="ar-SA"/>
        </w:rPr>
        <w:t xml:space="preserve"> aangevraagd worden via het Evenementenloket. Indien er toelating wordt verleend dient het maximale toegestane geluidsniveau door de verantwoordelijke of DJ geafficheerd te worden aan de ingang van de zaal en aan de DJ-tafel. Het geluidniveau wordt gemeten met behulp van de geluidsmeter die door de jeugddienst ter beschikking wordt gesteld. Er kunnen steeds bijkomende verplichtingen worden opgelegd door het college van burgemeester en schepenen.</w:t>
      </w:r>
    </w:p>
    <w:p w14:paraId="45399692" w14:textId="16958B6C" w:rsidR="00D34611" w:rsidRPr="00803078" w:rsidRDefault="00484444" w:rsidP="00484444">
      <w:pPr>
        <w:pStyle w:val="Lijstalinea"/>
        <w:numPr>
          <w:ilvl w:val="0"/>
          <w:numId w:val="36"/>
        </w:numPr>
        <w:autoSpaceDE w:val="0"/>
        <w:autoSpaceDN w:val="0"/>
        <w:adjustRightInd w:val="0"/>
        <w:spacing w:after="0" w:line="240" w:lineRule="auto"/>
        <w:rPr>
          <w:rFonts w:ascii="Verdana" w:eastAsia="Calibri" w:hAnsi="Verdana" w:cs="Century Gothic"/>
          <w:iCs w:val="0"/>
          <w:u w:val="single"/>
          <w:lang w:eastAsia="nl-BE" w:bidi="ar-SA"/>
        </w:rPr>
      </w:pPr>
      <w:r w:rsidRPr="00941814">
        <w:rPr>
          <w:rFonts w:ascii="Verdana" w:eastAsia="Calibri" w:hAnsi="Verdana" w:cs="Century Gothic"/>
          <w:b/>
          <w:bCs/>
          <w:iCs w:val="0"/>
          <w:lang w:val="en-US" w:eastAsia="nl-BE" w:bidi="ar-SA"/>
        </w:rPr>
        <w:t>&gt;95dB(A)L</w:t>
      </w:r>
      <w:r w:rsidRPr="00941814">
        <w:rPr>
          <w:rFonts w:ascii="Verdana" w:eastAsia="Calibri" w:hAnsi="Verdana" w:cs="Century Gothic"/>
          <w:b/>
          <w:bCs/>
          <w:iCs w:val="0"/>
          <w:sz w:val="13"/>
          <w:szCs w:val="13"/>
          <w:lang w:val="en-US" w:eastAsia="nl-BE" w:bidi="ar-SA"/>
        </w:rPr>
        <w:t>Aeq,15min</w:t>
      </w:r>
      <w:r w:rsidRPr="00941814">
        <w:rPr>
          <w:rFonts w:ascii="Verdana" w:eastAsia="Calibri" w:hAnsi="Verdana" w:cs="Century Gothic"/>
          <w:b/>
          <w:bCs/>
          <w:iCs w:val="0"/>
          <w:lang w:val="en-US" w:eastAsia="nl-BE" w:bidi="ar-SA"/>
        </w:rPr>
        <w:t xml:space="preserve"> ≤100dB(A)L</w:t>
      </w:r>
      <w:r w:rsidRPr="00941814">
        <w:rPr>
          <w:rFonts w:ascii="Verdana" w:eastAsia="Calibri" w:hAnsi="Verdana" w:cs="Century Gothic"/>
          <w:b/>
          <w:bCs/>
          <w:iCs w:val="0"/>
          <w:sz w:val="13"/>
          <w:szCs w:val="13"/>
          <w:lang w:val="en-US" w:eastAsia="nl-BE" w:bidi="ar-SA"/>
        </w:rPr>
        <w:t>Aeq,15min:</w:t>
      </w:r>
      <w:r w:rsidRPr="00941814">
        <w:rPr>
          <w:rFonts w:ascii="Verdana" w:eastAsia="Calibri" w:hAnsi="Verdana" w:cs="Century Gothic"/>
          <w:iCs w:val="0"/>
          <w:sz w:val="13"/>
          <w:szCs w:val="13"/>
          <w:lang w:val="en-US" w:eastAsia="nl-BE" w:bidi="ar-SA"/>
        </w:rPr>
        <w:t xml:space="preserve"> </w:t>
      </w:r>
      <w:r w:rsidRPr="00941814">
        <w:rPr>
          <w:rFonts w:ascii="Verdana" w:eastAsia="Calibri" w:hAnsi="Verdana" w:cs="Century Gothic"/>
          <w:iCs w:val="0"/>
          <w:lang w:val="en-US" w:eastAsia="nl-BE" w:bidi="ar-SA"/>
        </w:rPr>
        <w:t xml:space="preserve">(= rockconcert of festival). </w:t>
      </w:r>
      <w:r w:rsidRPr="00803078">
        <w:rPr>
          <w:rFonts w:ascii="Verdana" w:eastAsia="Calibri" w:hAnsi="Verdana" w:cs="Century Gothic"/>
          <w:iCs w:val="0"/>
          <w:u w:val="single"/>
          <w:lang w:val="en-US" w:eastAsia="nl-BE" w:bidi="ar-SA"/>
        </w:rPr>
        <w:t xml:space="preserve">Dit </w:t>
      </w:r>
      <w:r w:rsidRPr="00803078">
        <w:rPr>
          <w:rFonts w:ascii="Verdana" w:eastAsia="Calibri" w:hAnsi="Verdana" w:cs="Century Gothic"/>
          <w:iCs w:val="0"/>
          <w:u w:val="single"/>
          <w:lang w:eastAsia="nl-BE" w:bidi="ar-SA"/>
        </w:rPr>
        <w:t>i</w:t>
      </w:r>
      <w:r w:rsidR="00D34611" w:rsidRPr="00803078">
        <w:rPr>
          <w:rFonts w:ascii="Verdana" w:eastAsia="Calibri" w:hAnsi="Verdana" w:cs="Century Gothic"/>
          <w:iCs w:val="0"/>
          <w:u w:val="single"/>
          <w:lang w:eastAsia="nl-BE" w:bidi="ar-SA"/>
        </w:rPr>
        <w:t>s niet toegestaan in het barlokaal.</w:t>
      </w:r>
    </w:p>
    <w:p w14:paraId="4D523163" w14:textId="77777777" w:rsidR="00D34611" w:rsidRDefault="00D34611" w:rsidP="00EE0AB4">
      <w:pPr>
        <w:autoSpaceDE w:val="0"/>
        <w:autoSpaceDN w:val="0"/>
        <w:adjustRightInd w:val="0"/>
        <w:spacing w:after="0" w:line="240" w:lineRule="auto"/>
        <w:rPr>
          <w:rFonts w:ascii="Verdana" w:eastAsia="Calibri" w:hAnsi="Verdana" w:cs="Century Gothic"/>
          <w:b/>
          <w:bCs/>
          <w:iCs w:val="0"/>
          <w:lang w:eastAsia="nl-BE" w:bidi="ar-SA"/>
        </w:rPr>
      </w:pPr>
    </w:p>
    <w:p w14:paraId="653D6E57" w14:textId="77777777" w:rsidR="00EE0AB4" w:rsidRDefault="00EE0AB4" w:rsidP="00EE0AB4">
      <w:pPr>
        <w:autoSpaceDE w:val="0"/>
        <w:autoSpaceDN w:val="0"/>
        <w:adjustRightInd w:val="0"/>
        <w:spacing w:after="0" w:line="240" w:lineRule="auto"/>
        <w:rPr>
          <w:rFonts w:ascii="Verdana" w:eastAsia="Calibri" w:hAnsi="Verdana" w:cs="Century Gothic"/>
          <w:b/>
          <w:bCs/>
          <w:iCs w:val="0"/>
          <w:lang w:eastAsia="nl-BE" w:bidi="ar-SA"/>
        </w:rPr>
      </w:pPr>
    </w:p>
    <w:p w14:paraId="00BEF579" w14:textId="77777777" w:rsidR="00D34611" w:rsidRPr="00A54F66" w:rsidRDefault="00D34611" w:rsidP="00D34611">
      <w:pPr>
        <w:autoSpaceDE w:val="0"/>
        <w:autoSpaceDN w:val="0"/>
        <w:adjustRightInd w:val="0"/>
        <w:spacing w:after="0" w:line="240" w:lineRule="auto"/>
        <w:rPr>
          <w:rFonts w:ascii="Verdana" w:eastAsia="Calibri" w:hAnsi="Verdana" w:cs="Century Gothic"/>
          <w:i/>
          <w:color w:val="000000"/>
          <w:lang w:eastAsia="nl-BE" w:bidi="ar-SA"/>
        </w:rPr>
      </w:pPr>
      <w:r w:rsidRPr="00A54F66">
        <w:rPr>
          <w:rFonts w:ascii="Verdana" w:eastAsia="Calibri" w:hAnsi="Verdana" w:cs="Century Gothic"/>
          <w:i/>
          <w:color w:val="000000"/>
          <w:lang w:eastAsia="nl-BE" w:bidi="ar-SA"/>
        </w:rPr>
        <w:t xml:space="preserve">Security </w:t>
      </w:r>
    </w:p>
    <w:p w14:paraId="38DBCBB8" w14:textId="77777777" w:rsidR="00D34611" w:rsidRPr="002B3FFE" w:rsidRDefault="00D34611" w:rsidP="00D34611">
      <w:pPr>
        <w:autoSpaceDE w:val="0"/>
        <w:autoSpaceDN w:val="0"/>
        <w:adjustRightInd w:val="0"/>
        <w:spacing w:after="0" w:line="240" w:lineRule="auto"/>
        <w:rPr>
          <w:rFonts w:ascii="Verdana" w:eastAsia="Calibri" w:hAnsi="Verdana" w:cs="Century Gothic"/>
          <w:iCs w:val="0"/>
          <w:color w:val="000000"/>
          <w:lang w:eastAsia="nl-BE" w:bidi="ar-SA"/>
        </w:rPr>
      </w:pPr>
    </w:p>
    <w:p w14:paraId="200E136D" w14:textId="0087BE5F" w:rsidR="00484444" w:rsidRPr="00941814" w:rsidRDefault="00484444" w:rsidP="00484444">
      <w:p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lang w:eastAsia="nl-BE" w:bidi="ar-SA"/>
        </w:rPr>
        <w:t xml:space="preserve">Via het Evenementenloket wordt elke aanvraag gescreend en bepaald of security nodig is en of in dat geval het uitzonderingsregime of professioneel regime van toepassing is. Het </w:t>
      </w:r>
      <w:r w:rsidRPr="00941814">
        <w:rPr>
          <w:rFonts w:ascii="Verdana" w:eastAsia="Calibri" w:hAnsi="Verdana" w:cs="Century Gothic"/>
          <w:iCs w:val="0"/>
          <w:lang w:eastAsia="nl-BE" w:bidi="ar-SA"/>
        </w:rPr>
        <w:lastRenderedPageBreak/>
        <w:t xml:space="preserve">Evenementenloket brengt de gebruiker hiervan op de hoogte. </w:t>
      </w:r>
      <w:r w:rsidR="00803078">
        <w:rPr>
          <w:rFonts w:ascii="Verdana" w:eastAsia="Calibri" w:hAnsi="Verdana" w:cs="Century Gothic"/>
          <w:iCs w:val="0"/>
          <w:color w:val="000000"/>
          <w:lang w:eastAsia="nl-BE" w:bidi="ar-SA"/>
        </w:rPr>
        <w:t>Security is</w:t>
      </w:r>
      <w:r w:rsidRPr="00941814">
        <w:rPr>
          <w:rFonts w:ascii="Verdana" w:eastAsia="Calibri" w:hAnsi="Verdana" w:cs="Century Gothic"/>
          <w:iCs w:val="0"/>
          <w:color w:val="000000"/>
          <w:lang w:eastAsia="nl-BE" w:bidi="ar-SA"/>
        </w:rPr>
        <w:t xml:space="preserve"> gedurende de volledige activiteit herkenbaar voor de hulpdiensten. </w:t>
      </w:r>
    </w:p>
    <w:p w14:paraId="570BF6F7" w14:textId="702153B8" w:rsidR="00484444" w:rsidRPr="00941814" w:rsidRDefault="00484444" w:rsidP="00484444">
      <w:p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lang w:eastAsia="nl-BE" w:bidi="ar-SA"/>
        </w:rPr>
        <w:t>Security gaat</w:t>
      </w:r>
      <w:r w:rsidRPr="00941814">
        <w:rPr>
          <w:rFonts w:ascii="Verdana" w:eastAsia="Calibri" w:hAnsi="Verdana" w:cs="Century Gothic"/>
          <w:iCs w:val="0"/>
          <w:color w:val="000000"/>
          <w:lang w:eastAsia="nl-BE" w:bidi="ar-SA"/>
        </w:rPr>
        <w:t xml:space="preserve"> het gedrag van personen na met het oog op de veiligheid gedurende de hele fuif. Binnen het uitzonderingsregime vallen hieronder de volgende taken:</w:t>
      </w:r>
    </w:p>
    <w:p w14:paraId="010E4EAE" w14:textId="77777777" w:rsidR="00484444" w:rsidRPr="00941814" w:rsidRDefault="00484444" w:rsidP="00484444">
      <w:pPr>
        <w:pStyle w:val="Lijstalinea"/>
        <w:numPr>
          <w:ilvl w:val="0"/>
          <w:numId w:val="41"/>
        </w:num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color w:val="000000"/>
          <w:lang w:eastAsia="nl-BE" w:bidi="ar-SA"/>
        </w:rPr>
        <w:t>bewaking van goederen: statische bewaking  van roerende en onroerende goederen;</w:t>
      </w:r>
    </w:p>
    <w:p w14:paraId="1CED20BC" w14:textId="77777777" w:rsidR="00484444" w:rsidRPr="00941814" w:rsidRDefault="00484444" w:rsidP="00484444">
      <w:pPr>
        <w:pStyle w:val="Lijstalinea"/>
        <w:numPr>
          <w:ilvl w:val="0"/>
          <w:numId w:val="41"/>
        </w:numPr>
        <w:autoSpaceDE w:val="0"/>
        <w:autoSpaceDN w:val="0"/>
        <w:adjustRightInd w:val="0"/>
        <w:spacing w:after="0" w:line="240" w:lineRule="auto"/>
        <w:rPr>
          <w:rFonts w:ascii="Verdana" w:eastAsia="Calibri" w:hAnsi="Verdana" w:cs="Century Gothic"/>
          <w:iCs w:val="0"/>
          <w:color w:val="000000"/>
          <w:lang w:eastAsia="nl-BE" w:bidi="ar-SA"/>
        </w:rPr>
      </w:pPr>
      <w:r w:rsidRPr="00941814">
        <w:rPr>
          <w:rFonts w:ascii="Verdana" w:eastAsia="Calibri" w:hAnsi="Verdana" w:cs="Century Gothic"/>
          <w:iCs w:val="0"/>
          <w:color w:val="000000"/>
          <w:lang w:eastAsia="nl-BE" w:bidi="ar-SA"/>
        </w:rPr>
        <w:t>persoonscontrole op evenementen: controle en toezicht op het publiek met het oog op het verzekeren van het veilig en vlot verloop van het evenement.</w:t>
      </w:r>
    </w:p>
    <w:p w14:paraId="563BC220" w14:textId="77777777" w:rsid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p>
    <w:p w14:paraId="4D9322FC" w14:textId="77777777" w:rsidR="00EE0AB4" w:rsidRP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r w:rsidRPr="00EE0AB4">
        <w:rPr>
          <w:rFonts w:ascii="Verdana" w:eastAsia="Calibri" w:hAnsi="Verdana" w:cs="Century Gothic"/>
          <w:iCs w:val="0"/>
          <w:lang w:eastAsia="nl-BE" w:bidi="ar-SA"/>
        </w:rPr>
        <w:t xml:space="preserve"> </w:t>
      </w:r>
    </w:p>
    <w:p w14:paraId="20B203D4" w14:textId="77777777" w:rsidR="00EE0AB4" w:rsidRPr="00D34611" w:rsidRDefault="00EE0AB4" w:rsidP="00EE0AB4">
      <w:pPr>
        <w:autoSpaceDE w:val="0"/>
        <w:autoSpaceDN w:val="0"/>
        <w:adjustRightInd w:val="0"/>
        <w:spacing w:after="0" w:line="240" w:lineRule="auto"/>
        <w:rPr>
          <w:rFonts w:ascii="Verdana" w:eastAsia="Calibri" w:hAnsi="Verdana" w:cs="Century Gothic"/>
          <w:i/>
          <w:lang w:eastAsia="nl-BE" w:bidi="ar-SA"/>
        </w:rPr>
      </w:pPr>
      <w:r w:rsidRPr="00D34611">
        <w:rPr>
          <w:rFonts w:ascii="Verdana" w:eastAsia="Calibri" w:hAnsi="Verdana" w:cs="Century Gothic"/>
          <w:i/>
          <w:lang w:eastAsia="nl-BE" w:bidi="ar-SA"/>
        </w:rPr>
        <w:t xml:space="preserve">Gebruik, opkuis en afsluiten </w:t>
      </w:r>
    </w:p>
    <w:p w14:paraId="68498D2B" w14:textId="77777777" w:rsidR="00EE0AB4" w:rsidRP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p>
    <w:p w14:paraId="68B98A74" w14:textId="77777777" w:rsid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§1</w:t>
      </w:r>
      <w:r w:rsidRPr="00EE0AB4">
        <w:rPr>
          <w:rFonts w:ascii="Verdana" w:eastAsia="Calibri" w:hAnsi="Verdana" w:cs="Century Gothic"/>
          <w:iCs w:val="0"/>
          <w:lang w:eastAsia="nl-BE" w:bidi="ar-SA"/>
        </w:rPr>
        <w:t xml:space="preserve"> De organisator moet de gebruikte infrastructuur achterlaten in de staat waarin deze zich bevond voor aanvang van de activiteit.</w:t>
      </w:r>
    </w:p>
    <w:p w14:paraId="31016A32" w14:textId="77777777" w:rsidR="00EE0AB4" w:rsidRP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r w:rsidRPr="00EE0AB4">
        <w:rPr>
          <w:rFonts w:ascii="Verdana" w:eastAsia="Calibri" w:hAnsi="Verdana" w:cs="Century Gothic"/>
          <w:iCs w:val="0"/>
          <w:lang w:eastAsia="nl-BE" w:bidi="ar-SA"/>
        </w:rPr>
        <w:t xml:space="preserve"> </w:t>
      </w:r>
    </w:p>
    <w:p w14:paraId="1E53C2C7" w14:textId="77777777" w:rsidR="00EE0AB4" w:rsidRP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2</w:t>
      </w:r>
      <w:r w:rsidRPr="00EE0AB4">
        <w:rPr>
          <w:rFonts w:ascii="Verdana" w:eastAsia="Calibri" w:hAnsi="Verdana" w:cs="Century Gothic"/>
          <w:iCs w:val="0"/>
          <w:lang w:eastAsia="nl-BE" w:bidi="ar-SA"/>
        </w:rPr>
        <w:t xml:space="preserve"> Na </w:t>
      </w:r>
      <w:r w:rsidRPr="00EE0AB4">
        <w:rPr>
          <w:rFonts w:ascii="Verdana" w:eastAsia="Calibri" w:hAnsi="Verdana" w:cs="Century Gothic"/>
          <w:b/>
          <w:iCs w:val="0"/>
          <w:lang w:eastAsia="nl-BE" w:bidi="ar-SA"/>
        </w:rPr>
        <w:t>afloop</w:t>
      </w:r>
      <w:r w:rsidRPr="00EE0AB4">
        <w:rPr>
          <w:rFonts w:ascii="Verdana" w:eastAsia="Calibri" w:hAnsi="Verdana" w:cs="Century Gothic"/>
          <w:iCs w:val="0"/>
          <w:lang w:eastAsia="nl-BE" w:bidi="ar-SA"/>
        </w:rPr>
        <w:t xml:space="preserve"> van de activiteit moet de gebruiker: </w:t>
      </w:r>
    </w:p>
    <w:p w14:paraId="0E641221"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a</w:t>
      </w:r>
      <w:r w:rsidR="00EE0AB4" w:rsidRPr="00EE0AB4">
        <w:rPr>
          <w:rFonts w:ascii="Verdana" w:eastAsia="Calibri" w:hAnsi="Verdana" w:cs="Century Gothic"/>
          <w:iCs w:val="0"/>
          <w:lang w:eastAsia="nl-BE" w:bidi="ar-SA"/>
        </w:rPr>
        <w:t>lle eigen materiaal onmiddellijk</w:t>
      </w:r>
      <w:r>
        <w:rPr>
          <w:rFonts w:ascii="Verdana" w:eastAsia="Calibri" w:hAnsi="Verdana" w:cs="Century Gothic"/>
          <w:iCs w:val="0"/>
          <w:lang w:eastAsia="nl-BE" w:bidi="ar-SA"/>
        </w:rPr>
        <w:t xml:space="preserve"> meenemen;</w:t>
      </w:r>
      <w:r w:rsidR="00EE0AB4" w:rsidRPr="00EE0AB4">
        <w:rPr>
          <w:rFonts w:ascii="Verdana" w:eastAsia="Calibri" w:hAnsi="Verdana" w:cs="Century Gothic"/>
          <w:iCs w:val="0"/>
          <w:lang w:eastAsia="nl-BE" w:bidi="ar-SA"/>
        </w:rPr>
        <w:t xml:space="preserve"> </w:t>
      </w:r>
    </w:p>
    <w:p w14:paraId="30183A8E"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t</w:t>
      </w:r>
      <w:r w:rsidR="00EE0AB4" w:rsidRPr="00EE0AB4">
        <w:rPr>
          <w:rFonts w:ascii="Verdana" w:eastAsia="Calibri" w:hAnsi="Verdana" w:cs="Century Gothic"/>
          <w:iCs w:val="0"/>
          <w:lang w:eastAsia="nl-BE" w:bidi="ar-SA"/>
        </w:rPr>
        <w:t>afels, stoelen en podiumelementen schoonmaken en in oorspronkelijke staat terug plaatsen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2C8B26C3"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l</w:t>
      </w:r>
      <w:r w:rsidR="00EE0AB4" w:rsidRPr="00EE0AB4">
        <w:rPr>
          <w:rFonts w:ascii="Verdana" w:eastAsia="Calibri" w:hAnsi="Verdana" w:cs="Century Gothic"/>
          <w:iCs w:val="0"/>
          <w:lang w:eastAsia="nl-BE" w:bidi="ar-SA"/>
        </w:rPr>
        <w:t xml:space="preserve">osliggend vuil op de vloeren verwijderen over de totale gebruikte infrastructuur </w:t>
      </w:r>
    </w:p>
    <w:p w14:paraId="715AE41F"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EE0AB4" w:rsidRPr="00EE0AB4">
        <w:rPr>
          <w:rFonts w:ascii="Verdana" w:eastAsia="Calibri" w:hAnsi="Verdana" w:cs="Century Gothic"/>
          <w:iCs w:val="0"/>
          <w:lang w:eastAsia="nl-BE" w:bidi="ar-SA"/>
        </w:rPr>
        <w:t>e vloer vegen en dweilen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46EE7EEF"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k</w:t>
      </w:r>
      <w:r w:rsidR="00EE0AB4" w:rsidRPr="00EE0AB4">
        <w:rPr>
          <w:rFonts w:ascii="Verdana" w:eastAsia="Calibri" w:hAnsi="Verdana" w:cs="Century Gothic"/>
          <w:iCs w:val="0"/>
          <w:lang w:eastAsia="nl-BE" w:bidi="ar-SA"/>
        </w:rPr>
        <w:t>euken- en toogoppervlakten met een vochtige vod proper maken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46887276"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EE0AB4" w:rsidRPr="00EE0AB4">
        <w:rPr>
          <w:rFonts w:ascii="Verdana" w:eastAsia="Calibri" w:hAnsi="Verdana" w:cs="Century Gothic"/>
          <w:iCs w:val="0"/>
          <w:lang w:eastAsia="nl-BE" w:bidi="ar-SA"/>
        </w:rPr>
        <w:t>e koeler van de tapinstallatie uitschakelen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7B9BF853"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EE0AB4" w:rsidRPr="00EE0AB4">
        <w:rPr>
          <w:rFonts w:ascii="Verdana" w:eastAsia="Calibri" w:hAnsi="Verdana" w:cs="Century Gothic"/>
          <w:iCs w:val="0"/>
          <w:lang w:eastAsia="nl-BE" w:bidi="ar-SA"/>
        </w:rPr>
        <w:t>e tapinstallatie reinigen en met een propere vod de werkoppervlakken en kranen reinigen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299271BA"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EE0AB4" w:rsidRPr="00EE0AB4">
        <w:rPr>
          <w:rFonts w:ascii="Verdana" w:eastAsia="Calibri" w:hAnsi="Verdana" w:cs="Century Gothic"/>
          <w:iCs w:val="0"/>
          <w:lang w:eastAsia="nl-BE" w:bidi="ar-SA"/>
        </w:rPr>
        <w:t>e vaten op water zetten en de leidingen spoelen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7221C3DC" w14:textId="6705ABC1"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d</w:t>
      </w:r>
      <w:r w:rsidR="00EE0AB4" w:rsidRPr="00EE0AB4">
        <w:rPr>
          <w:rFonts w:ascii="Verdana" w:eastAsia="Calibri" w:hAnsi="Verdana" w:cs="Century Gothic"/>
          <w:iCs w:val="0"/>
          <w:lang w:eastAsia="nl-BE" w:bidi="ar-SA"/>
        </w:rPr>
        <w:t>e frigo’s le</w:t>
      </w:r>
      <w:r w:rsidR="004032C4">
        <w:rPr>
          <w:rFonts w:ascii="Verdana" w:eastAsia="Calibri" w:hAnsi="Verdana" w:cs="Century Gothic"/>
          <w:iCs w:val="0"/>
          <w:lang w:eastAsia="nl-BE" w:bidi="ar-SA"/>
        </w:rPr>
        <w:t>egmaken</w:t>
      </w:r>
      <w:r w:rsidR="00EE0AB4" w:rsidRPr="00EE0AB4">
        <w:rPr>
          <w:rFonts w:ascii="Verdana" w:eastAsia="Calibri" w:hAnsi="Verdana" w:cs="Century Gothic"/>
          <w:iCs w:val="0"/>
          <w:lang w:eastAsia="nl-BE" w:bidi="ar-SA"/>
        </w:rPr>
        <w:t xml:space="preserve"> en met een droge vod droogvegen, uitschakelen en open zetten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1463C037"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r</w:t>
      </w:r>
      <w:r w:rsidR="00EE0AB4" w:rsidRPr="00EE0AB4">
        <w:rPr>
          <w:rFonts w:ascii="Verdana" w:eastAsia="Calibri" w:hAnsi="Verdana" w:cs="Century Gothic"/>
          <w:iCs w:val="0"/>
          <w:lang w:eastAsia="nl-BE" w:bidi="ar-SA"/>
        </w:rPr>
        <w:t>estafval verzamelen in vuilniszakken en in de molokcontainer gooien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51D1CA08" w14:textId="77777777" w:rsidR="00EE0AB4" w:rsidRPr="00EE0AB4"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g</w:t>
      </w:r>
      <w:r w:rsidR="00EE0AB4" w:rsidRPr="00EE0AB4">
        <w:rPr>
          <w:rFonts w:ascii="Verdana" w:eastAsia="Calibri" w:hAnsi="Verdana" w:cs="Century Gothic"/>
          <w:iCs w:val="0"/>
          <w:lang w:eastAsia="nl-BE" w:bidi="ar-SA"/>
        </w:rPr>
        <w:t>lazen flessen en karton meenemen</w:t>
      </w:r>
      <w:r>
        <w:rPr>
          <w:rFonts w:ascii="Verdana" w:eastAsia="Calibri" w:hAnsi="Verdana" w:cs="Century Gothic"/>
          <w:iCs w:val="0"/>
          <w:lang w:eastAsia="nl-BE" w:bidi="ar-SA"/>
        </w:rPr>
        <w:t>;</w:t>
      </w:r>
      <w:r w:rsidR="00EE0AB4" w:rsidRPr="00EE0AB4">
        <w:rPr>
          <w:rFonts w:ascii="Verdana" w:eastAsia="Calibri" w:hAnsi="Verdana" w:cs="Century Gothic"/>
          <w:iCs w:val="0"/>
          <w:lang w:eastAsia="nl-BE" w:bidi="ar-SA"/>
        </w:rPr>
        <w:t xml:space="preserve"> </w:t>
      </w:r>
    </w:p>
    <w:p w14:paraId="78407CC1" w14:textId="77777777" w:rsidR="00D34611" w:rsidRDefault="00D34611"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Pr>
          <w:rFonts w:ascii="Verdana" w:eastAsia="Calibri" w:hAnsi="Verdana" w:cs="Century Gothic"/>
          <w:iCs w:val="0"/>
          <w:lang w:eastAsia="nl-BE" w:bidi="ar-SA"/>
        </w:rPr>
        <w:t>h</w:t>
      </w:r>
      <w:r w:rsidR="00EE0AB4" w:rsidRPr="00EE0AB4">
        <w:rPr>
          <w:rFonts w:ascii="Verdana" w:eastAsia="Calibri" w:hAnsi="Verdana" w:cs="Century Gothic"/>
          <w:iCs w:val="0"/>
          <w:lang w:eastAsia="nl-BE" w:bidi="ar-SA"/>
        </w:rPr>
        <w:t>et afval rondom het gebouw (parking en terrein voor het gebouw) opruimen</w:t>
      </w:r>
      <w:r>
        <w:rPr>
          <w:rFonts w:ascii="Verdana" w:eastAsia="Calibri" w:hAnsi="Verdana" w:cs="Century Gothic"/>
          <w:iCs w:val="0"/>
          <w:lang w:eastAsia="nl-BE" w:bidi="ar-SA"/>
        </w:rPr>
        <w:t>.</w:t>
      </w:r>
    </w:p>
    <w:p w14:paraId="5CFEEEE0" w14:textId="77777777" w:rsidR="00D34611" w:rsidRPr="00941814" w:rsidRDefault="00D34611" w:rsidP="00D34611">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alle ecobekers reinigen, drogen en stapelen volgens de geafficheerde richtlijnen;</w:t>
      </w:r>
    </w:p>
    <w:p w14:paraId="3B1EDD78" w14:textId="77777777" w:rsidR="00EE0AB4" w:rsidRPr="00D34611" w:rsidRDefault="00EE0AB4" w:rsidP="00D34611">
      <w:pPr>
        <w:autoSpaceDE w:val="0"/>
        <w:autoSpaceDN w:val="0"/>
        <w:adjustRightInd w:val="0"/>
        <w:spacing w:after="0" w:line="240" w:lineRule="auto"/>
        <w:ind w:left="360"/>
        <w:rPr>
          <w:rFonts w:ascii="Verdana" w:eastAsia="Calibri" w:hAnsi="Verdana" w:cs="Century Gothic"/>
          <w:iCs w:val="0"/>
          <w:lang w:eastAsia="nl-BE" w:bidi="ar-SA"/>
        </w:rPr>
      </w:pPr>
      <w:r w:rsidRPr="00D34611">
        <w:rPr>
          <w:rFonts w:ascii="Verdana" w:eastAsia="Calibri" w:hAnsi="Verdana" w:cs="Century Gothic"/>
          <w:iCs w:val="0"/>
          <w:lang w:eastAsia="nl-BE" w:bidi="ar-SA"/>
        </w:rPr>
        <w:t xml:space="preserve"> </w:t>
      </w:r>
    </w:p>
    <w:p w14:paraId="2A23131F" w14:textId="77777777" w:rsid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p>
    <w:p w14:paraId="1EA14D87" w14:textId="77777777" w:rsidR="00EE0AB4" w:rsidRPr="00EE0AB4" w:rsidRDefault="00EE0AB4" w:rsidP="00EE0AB4">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3</w:t>
      </w:r>
      <w:r w:rsidRPr="00EE0AB4">
        <w:rPr>
          <w:rFonts w:ascii="Verdana" w:eastAsia="Calibri" w:hAnsi="Verdana" w:cs="Century Gothic"/>
          <w:iCs w:val="0"/>
          <w:lang w:eastAsia="nl-BE" w:bidi="ar-SA"/>
        </w:rPr>
        <w:t xml:space="preserve"> Bij het </w:t>
      </w:r>
      <w:r w:rsidRPr="00EE0AB4">
        <w:rPr>
          <w:rFonts w:ascii="Verdana" w:eastAsia="Calibri" w:hAnsi="Verdana" w:cs="Century Gothic"/>
          <w:b/>
          <w:iCs w:val="0"/>
          <w:lang w:eastAsia="nl-BE" w:bidi="ar-SA"/>
        </w:rPr>
        <w:t>afsluiten</w:t>
      </w:r>
      <w:r w:rsidRPr="00EE0AB4">
        <w:rPr>
          <w:rFonts w:ascii="Verdana" w:eastAsia="Calibri" w:hAnsi="Verdana" w:cs="Century Gothic"/>
          <w:iCs w:val="0"/>
          <w:lang w:eastAsia="nl-BE" w:bidi="ar-SA"/>
        </w:rPr>
        <w:t xml:space="preserve"> moet de gebruiker: </w:t>
      </w:r>
    </w:p>
    <w:p w14:paraId="2D27EF8A" w14:textId="77777777" w:rsidR="00EE0AB4" w:rsidRPr="00EE0AB4" w:rsidRDefault="00EE0AB4"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sidRPr="00EE0AB4">
        <w:rPr>
          <w:rFonts w:ascii="Verdana" w:eastAsia="Calibri" w:hAnsi="Verdana" w:cs="Century Gothic"/>
          <w:iCs w:val="0"/>
          <w:lang w:eastAsia="nl-BE" w:bidi="ar-SA"/>
        </w:rPr>
        <w:t>alle lichten doven</w:t>
      </w:r>
      <w:r w:rsidR="00D34611">
        <w:rPr>
          <w:rFonts w:ascii="Verdana" w:eastAsia="Calibri" w:hAnsi="Verdana" w:cs="Century Gothic"/>
          <w:iCs w:val="0"/>
          <w:lang w:eastAsia="nl-BE" w:bidi="ar-SA"/>
        </w:rPr>
        <w:t>;</w:t>
      </w:r>
      <w:r w:rsidRPr="00EE0AB4">
        <w:rPr>
          <w:rFonts w:ascii="Verdana" w:eastAsia="Calibri" w:hAnsi="Verdana" w:cs="Century Gothic"/>
          <w:iCs w:val="0"/>
          <w:lang w:eastAsia="nl-BE" w:bidi="ar-SA"/>
        </w:rPr>
        <w:t xml:space="preserve"> </w:t>
      </w:r>
    </w:p>
    <w:p w14:paraId="701D3D26" w14:textId="77777777" w:rsidR="00EE0AB4" w:rsidRPr="00EE0AB4" w:rsidRDefault="00EE0AB4"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sidRPr="00EE0AB4">
        <w:rPr>
          <w:rFonts w:ascii="Verdana" w:eastAsia="Calibri" w:hAnsi="Verdana" w:cs="Century Gothic"/>
          <w:iCs w:val="0"/>
          <w:lang w:eastAsia="nl-BE" w:bidi="ar-SA"/>
        </w:rPr>
        <w:t xml:space="preserve">de thermostaat van de verwarmingstoestellen terug lager zetten (18°C); </w:t>
      </w:r>
    </w:p>
    <w:p w14:paraId="2CBFC79A" w14:textId="77777777" w:rsidR="00EE0AB4" w:rsidRPr="00EE0AB4" w:rsidRDefault="00EE0AB4" w:rsidP="00EE0AB4">
      <w:pPr>
        <w:pStyle w:val="Lijstalinea"/>
        <w:numPr>
          <w:ilvl w:val="0"/>
          <w:numId w:val="29"/>
        </w:numPr>
        <w:autoSpaceDE w:val="0"/>
        <w:autoSpaceDN w:val="0"/>
        <w:adjustRightInd w:val="0"/>
        <w:spacing w:after="0" w:line="240" w:lineRule="auto"/>
        <w:rPr>
          <w:rFonts w:ascii="Verdana" w:eastAsia="Calibri" w:hAnsi="Verdana" w:cs="Century Gothic"/>
          <w:iCs w:val="0"/>
          <w:lang w:eastAsia="nl-BE" w:bidi="ar-SA"/>
        </w:rPr>
      </w:pPr>
      <w:r w:rsidRPr="00EE0AB4">
        <w:rPr>
          <w:rFonts w:ascii="Verdana" w:eastAsia="Calibri" w:hAnsi="Verdana" w:cs="Century Gothic"/>
          <w:iCs w:val="0"/>
          <w:lang w:eastAsia="nl-BE" w:bidi="ar-SA"/>
        </w:rPr>
        <w:t>het alarm instellen</w:t>
      </w:r>
      <w:r w:rsidR="00D34611">
        <w:rPr>
          <w:rFonts w:ascii="Verdana" w:eastAsia="Calibri" w:hAnsi="Verdana" w:cs="Century Gothic"/>
          <w:iCs w:val="0"/>
          <w:lang w:eastAsia="nl-BE" w:bidi="ar-SA"/>
        </w:rPr>
        <w:t>;</w:t>
      </w:r>
      <w:r w:rsidRPr="00EE0AB4">
        <w:rPr>
          <w:rFonts w:ascii="Verdana" w:eastAsia="Calibri" w:hAnsi="Verdana" w:cs="Century Gothic"/>
          <w:iCs w:val="0"/>
          <w:lang w:eastAsia="nl-BE" w:bidi="ar-SA"/>
        </w:rPr>
        <w:t xml:space="preserve"> </w:t>
      </w:r>
    </w:p>
    <w:p w14:paraId="54592EE5" w14:textId="77777777" w:rsidR="00EE0AB4" w:rsidRPr="00D34611" w:rsidRDefault="00EE0AB4" w:rsidP="00EE0AB4">
      <w:pPr>
        <w:pStyle w:val="Lijstalinea"/>
        <w:numPr>
          <w:ilvl w:val="0"/>
          <w:numId w:val="29"/>
        </w:numPr>
        <w:autoSpaceDE w:val="0"/>
        <w:autoSpaceDN w:val="0"/>
        <w:adjustRightInd w:val="0"/>
        <w:spacing w:after="0" w:line="240" w:lineRule="auto"/>
        <w:rPr>
          <w:rFonts w:ascii="Verdana" w:eastAsia="Calibri" w:hAnsi="Verdana" w:cs="Calibri"/>
          <w:iCs w:val="0"/>
          <w:lang w:eastAsia="nl-BE" w:bidi="ar-SA"/>
        </w:rPr>
      </w:pPr>
      <w:r w:rsidRPr="00EE0AB4">
        <w:rPr>
          <w:rFonts w:ascii="Verdana" w:eastAsia="Calibri" w:hAnsi="Verdana" w:cs="Century Gothic"/>
          <w:iCs w:val="0"/>
          <w:lang w:eastAsia="nl-BE" w:bidi="ar-SA"/>
        </w:rPr>
        <w:t xml:space="preserve">de deuren </w:t>
      </w:r>
      <w:r w:rsidR="00D34611">
        <w:rPr>
          <w:rFonts w:ascii="Verdana" w:eastAsia="Calibri" w:hAnsi="Verdana" w:cs="Century Gothic"/>
          <w:iCs w:val="0"/>
          <w:lang w:eastAsia="nl-BE" w:bidi="ar-SA"/>
        </w:rPr>
        <w:t>op slot doen.</w:t>
      </w:r>
    </w:p>
    <w:p w14:paraId="7C68D9C2" w14:textId="34140F5E" w:rsidR="00D34611" w:rsidRDefault="00D34611" w:rsidP="00D34611">
      <w:pPr>
        <w:autoSpaceDE w:val="0"/>
        <w:autoSpaceDN w:val="0"/>
        <w:adjustRightInd w:val="0"/>
        <w:spacing w:after="0" w:line="240" w:lineRule="auto"/>
        <w:rPr>
          <w:rFonts w:ascii="Verdana" w:eastAsia="Calibri" w:hAnsi="Verdana" w:cs="Calibri"/>
          <w:iCs w:val="0"/>
          <w:lang w:eastAsia="nl-BE" w:bidi="ar-SA"/>
        </w:rPr>
      </w:pPr>
    </w:p>
    <w:p w14:paraId="009E50EF" w14:textId="77777777" w:rsidR="00597465" w:rsidRDefault="00597465" w:rsidP="00D34611">
      <w:pPr>
        <w:autoSpaceDE w:val="0"/>
        <w:autoSpaceDN w:val="0"/>
        <w:adjustRightInd w:val="0"/>
        <w:spacing w:after="0" w:line="240" w:lineRule="auto"/>
        <w:rPr>
          <w:rFonts w:ascii="Verdana" w:eastAsia="Calibri" w:hAnsi="Verdana" w:cs="Calibri"/>
          <w:iCs w:val="0"/>
          <w:lang w:eastAsia="nl-BE" w:bidi="ar-SA"/>
        </w:rPr>
      </w:pPr>
    </w:p>
    <w:p w14:paraId="5D76EE1F" w14:textId="77777777" w:rsidR="00D34611" w:rsidRPr="001F7FC2" w:rsidRDefault="00D34611" w:rsidP="00D34611">
      <w:pPr>
        <w:autoSpaceDE w:val="0"/>
        <w:autoSpaceDN w:val="0"/>
        <w:adjustRightInd w:val="0"/>
        <w:spacing w:after="0" w:line="240" w:lineRule="auto"/>
        <w:rPr>
          <w:rFonts w:ascii="Verdana" w:eastAsia="Calibri" w:hAnsi="Verdana" w:cs="Century Gothic"/>
          <w:i/>
          <w:lang w:eastAsia="nl-BE" w:bidi="ar-SA"/>
        </w:rPr>
      </w:pPr>
      <w:r w:rsidRPr="001F7FC2">
        <w:rPr>
          <w:rFonts w:ascii="Verdana" w:eastAsia="Calibri" w:hAnsi="Verdana" w:cs="Century Gothic"/>
          <w:i/>
          <w:lang w:eastAsia="nl-BE" w:bidi="ar-SA"/>
        </w:rPr>
        <w:t xml:space="preserve">Ecobekers </w:t>
      </w:r>
    </w:p>
    <w:p w14:paraId="369A04D6" w14:textId="77777777" w:rsidR="00D34611" w:rsidRPr="002B3FFE" w:rsidRDefault="00D34611" w:rsidP="00D34611">
      <w:pPr>
        <w:autoSpaceDE w:val="0"/>
        <w:autoSpaceDN w:val="0"/>
        <w:adjustRightInd w:val="0"/>
        <w:spacing w:after="0" w:line="240" w:lineRule="auto"/>
        <w:rPr>
          <w:rFonts w:ascii="Verdana" w:eastAsia="Calibri" w:hAnsi="Verdana" w:cs="Century Gothic"/>
          <w:iCs w:val="0"/>
          <w:lang w:eastAsia="nl-BE" w:bidi="ar-SA"/>
        </w:rPr>
      </w:pPr>
    </w:p>
    <w:p w14:paraId="4DB85CF5" w14:textId="77777777" w:rsidR="00D34611"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 xml:space="preserve">§1 Bij de organisatie van activiteiten in </w:t>
      </w:r>
      <w:r w:rsidR="004B3A52">
        <w:rPr>
          <w:rFonts w:ascii="Verdana" w:eastAsia="Calibri" w:hAnsi="Verdana" w:cs="Century Gothic"/>
          <w:iCs w:val="0"/>
          <w:lang w:eastAsia="nl-BE" w:bidi="ar-SA"/>
        </w:rPr>
        <w:t>het barlokaal</w:t>
      </w:r>
      <w:r w:rsidRPr="002B3FFE">
        <w:rPr>
          <w:rFonts w:ascii="Verdana" w:eastAsia="Calibri" w:hAnsi="Verdana" w:cs="Century Gothic"/>
          <w:iCs w:val="0"/>
          <w:lang w:eastAsia="nl-BE" w:bidi="ar-SA"/>
        </w:rPr>
        <w:t xml:space="preserve"> van het jeugdcentrum Laekelinde is het gebruik van ecobekers met opdruk van het logo van Laekelinde verplicht. De gebruiker verbindt er zich toe om tijdens de activiteit kenbaar te maken dat het om ecobekers gaat die terug moeten worden ingeleverd. De ontlener zet daartoe een inzamelsysteem op zonder een waarborg te vragen</w:t>
      </w:r>
      <w:r>
        <w:rPr>
          <w:rFonts w:ascii="Verdana" w:eastAsia="Calibri" w:hAnsi="Verdana" w:cs="Century Gothic"/>
          <w:iCs w:val="0"/>
          <w:lang w:eastAsia="nl-BE" w:bidi="ar-SA"/>
        </w:rPr>
        <w:t>.</w:t>
      </w:r>
    </w:p>
    <w:p w14:paraId="34D30D54" w14:textId="77777777" w:rsidR="00D34611" w:rsidRPr="002B3FFE" w:rsidRDefault="00D34611" w:rsidP="00D34611">
      <w:pPr>
        <w:autoSpaceDE w:val="0"/>
        <w:autoSpaceDN w:val="0"/>
        <w:adjustRightInd w:val="0"/>
        <w:spacing w:after="0" w:line="240" w:lineRule="auto"/>
        <w:rPr>
          <w:rFonts w:ascii="Verdana" w:eastAsia="Calibri" w:hAnsi="Verdana" w:cs="Century Gothic"/>
          <w:iCs w:val="0"/>
          <w:lang w:eastAsia="nl-BE" w:bidi="ar-SA"/>
        </w:rPr>
      </w:pPr>
    </w:p>
    <w:p w14:paraId="1FB31FB1" w14:textId="77777777" w:rsidR="00D34611"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§2 Er worden per activiteit</w:t>
      </w:r>
      <w:r w:rsidR="004B3A52">
        <w:rPr>
          <w:rFonts w:ascii="Verdana" w:eastAsia="Calibri" w:hAnsi="Verdana" w:cs="Century Gothic"/>
          <w:iCs w:val="0"/>
          <w:lang w:eastAsia="nl-BE" w:bidi="ar-SA"/>
        </w:rPr>
        <w:t xml:space="preserve"> 420</w:t>
      </w:r>
      <w:r w:rsidRPr="002B3FFE">
        <w:rPr>
          <w:rFonts w:ascii="Verdana" w:eastAsia="Calibri" w:hAnsi="Verdana" w:cs="Century Gothic"/>
          <w:iCs w:val="0"/>
          <w:lang w:eastAsia="nl-BE" w:bidi="ar-SA"/>
        </w:rPr>
        <w:t xml:space="preserve"> bekers in </w:t>
      </w:r>
      <w:r w:rsidR="004B3A52">
        <w:rPr>
          <w:rFonts w:ascii="Verdana" w:eastAsia="Calibri" w:hAnsi="Verdana" w:cs="Century Gothic"/>
          <w:iCs w:val="0"/>
          <w:lang w:eastAsia="nl-BE" w:bidi="ar-SA"/>
        </w:rPr>
        <w:t>1</w:t>
      </w:r>
      <w:r w:rsidRPr="002B3FFE">
        <w:rPr>
          <w:rFonts w:ascii="Verdana" w:eastAsia="Calibri" w:hAnsi="Verdana" w:cs="Century Gothic"/>
          <w:iCs w:val="0"/>
          <w:lang w:eastAsia="nl-BE" w:bidi="ar-SA"/>
        </w:rPr>
        <w:t xml:space="preserve"> stapelbak gratis ter beschikking gesteld van de organiserende vereniging. Op verzoek van de organisator kan gratis een bijkomend aantal </w:t>
      </w:r>
      <w:r>
        <w:rPr>
          <w:rFonts w:ascii="Verdana" w:eastAsia="Calibri" w:hAnsi="Verdana" w:cs="Century Gothic"/>
          <w:iCs w:val="0"/>
          <w:lang w:eastAsia="nl-BE" w:bidi="ar-SA"/>
        </w:rPr>
        <w:t xml:space="preserve">bekers </w:t>
      </w:r>
      <w:r w:rsidRPr="002B3FFE">
        <w:rPr>
          <w:rFonts w:ascii="Verdana" w:eastAsia="Calibri" w:hAnsi="Verdana" w:cs="Century Gothic"/>
          <w:iCs w:val="0"/>
          <w:lang w:eastAsia="nl-BE" w:bidi="ar-SA"/>
        </w:rPr>
        <w:t>worden aangevraagd</w:t>
      </w:r>
      <w:r>
        <w:rPr>
          <w:rFonts w:ascii="Verdana" w:eastAsia="Calibri" w:hAnsi="Verdana" w:cs="Century Gothic"/>
          <w:iCs w:val="0"/>
          <w:lang w:eastAsia="nl-BE" w:bidi="ar-SA"/>
        </w:rPr>
        <w:t>.</w:t>
      </w:r>
    </w:p>
    <w:p w14:paraId="35D38A6A" w14:textId="77777777" w:rsidR="00D34611" w:rsidRPr="002B3FFE" w:rsidRDefault="00D34611" w:rsidP="00D34611">
      <w:pPr>
        <w:autoSpaceDE w:val="0"/>
        <w:autoSpaceDN w:val="0"/>
        <w:adjustRightInd w:val="0"/>
        <w:spacing w:after="0" w:line="240" w:lineRule="auto"/>
        <w:rPr>
          <w:rFonts w:ascii="Verdana" w:eastAsia="Calibri" w:hAnsi="Verdana" w:cs="Century Gothic"/>
          <w:iCs w:val="0"/>
          <w:lang w:eastAsia="nl-BE" w:bidi="ar-SA"/>
        </w:rPr>
      </w:pPr>
    </w:p>
    <w:p w14:paraId="0F71D86E" w14:textId="77777777" w:rsidR="00D34611"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 xml:space="preserve">§3 De bekers worden gereinigd, gedroogd en gestapeld </w:t>
      </w:r>
      <w:r>
        <w:rPr>
          <w:rFonts w:ascii="Verdana" w:eastAsia="Calibri" w:hAnsi="Verdana" w:cs="Century Gothic"/>
          <w:iCs w:val="0"/>
          <w:lang w:eastAsia="nl-BE" w:bidi="ar-SA"/>
        </w:rPr>
        <w:t>per 12  op de toog achtergelaten.</w:t>
      </w:r>
    </w:p>
    <w:p w14:paraId="1D88B839" w14:textId="77777777" w:rsidR="00A36038" w:rsidRDefault="00A36038" w:rsidP="00D34611">
      <w:pPr>
        <w:autoSpaceDE w:val="0"/>
        <w:autoSpaceDN w:val="0"/>
        <w:adjustRightInd w:val="0"/>
        <w:spacing w:after="0" w:line="240" w:lineRule="auto"/>
        <w:rPr>
          <w:rFonts w:ascii="Verdana" w:eastAsia="Calibri" w:hAnsi="Verdana" w:cs="Century Gothic"/>
          <w:iCs w:val="0"/>
          <w:lang w:eastAsia="nl-BE" w:bidi="ar-SA"/>
        </w:rPr>
      </w:pPr>
    </w:p>
    <w:p w14:paraId="21102864" w14:textId="77777777" w:rsidR="00D34611"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2B3FFE">
        <w:rPr>
          <w:rFonts w:ascii="Verdana" w:eastAsia="Calibri" w:hAnsi="Verdana" w:cs="Century Gothic"/>
          <w:iCs w:val="0"/>
          <w:lang w:eastAsia="nl-BE" w:bidi="ar-SA"/>
        </w:rPr>
        <w:t>§</w:t>
      </w:r>
      <w:r>
        <w:rPr>
          <w:rFonts w:ascii="Verdana" w:eastAsia="Calibri" w:hAnsi="Verdana" w:cs="Century Gothic"/>
          <w:iCs w:val="0"/>
          <w:lang w:eastAsia="nl-BE" w:bidi="ar-SA"/>
        </w:rPr>
        <w:t>4</w:t>
      </w:r>
      <w:r w:rsidRPr="002B3FFE">
        <w:rPr>
          <w:rFonts w:ascii="Verdana" w:eastAsia="Calibri" w:hAnsi="Verdana" w:cs="Century Gothic"/>
          <w:iCs w:val="0"/>
          <w:lang w:eastAsia="nl-BE" w:bidi="ar-SA"/>
        </w:rPr>
        <w:t xml:space="preserve"> Bij teruggave worden de bekers geteld en gecontroleerd op beschadiging</w:t>
      </w:r>
      <w:r>
        <w:rPr>
          <w:rFonts w:ascii="Verdana" w:eastAsia="Calibri" w:hAnsi="Verdana" w:cs="Century Gothic"/>
          <w:iCs w:val="0"/>
          <w:lang w:eastAsia="nl-BE" w:bidi="ar-SA"/>
        </w:rPr>
        <w:t xml:space="preserve"> door de jeugdconsulent</w:t>
      </w:r>
      <w:r w:rsidRPr="002B3FFE">
        <w:rPr>
          <w:rFonts w:ascii="Verdana" w:eastAsia="Calibri" w:hAnsi="Verdana" w:cs="Century Gothic"/>
          <w:iCs w:val="0"/>
          <w:lang w:eastAsia="nl-BE" w:bidi="ar-SA"/>
        </w:rPr>
        <w:t xml:space="preserve">. </w:t>
      </w:r>
    </w:p>
    <w:p w14:paraId="03EA5B53" w14:textId="77777777" w:rsidR="00D34611" w:rsidRDefault="00D34611" w:rsidP="00D34611">
      <w:pPr>
        <w:autoSpaceDE w:val="0"/>
        <w:autoSpaceDN w:val="0"/>
        <w:adjustRightInd w:val="0"/>
        <w:spacing w:after="0" w:line="240" w:lineRule="auto"/>
        <w:rPr>
          <w:rFonts w:ascii="Verdana" w:eastAsia="Calibri" w:hAnsi="Verdana" w:cs="Century Gothic"/>
          <w:iCs w:val="0"/>
          <w:lang w:eastAsia="nl-BE" w:bidi="ar-SA"/>
        </w:rPr>
      </w:pPr>
    </w:p>
    <w:p w14:paraId="760D479E" w14:textId="77777777" w:rsidR="00597465" w:rsidRDefault="00597465" w:rsidP="00D34611">
      <w:pPr>
        <w:autoSpaceDE w:val="0"/>
        <w:autoSpaceDN w:val="0"/>
        <w:adjustRightInd w:val="0"/>
        <w:spacing w:after="0" w:line="240" w:lineRule="auto"/>
        <w:rPr>
          <w:rFonts w:ascii="Verdana" w:eastAsia="Calibri" w:hAnsi="Verdana" w:cs="Century Gothic"/>
          <w:iCs w:val="0"/>
          <w:lang w:eastAsia="nl-BE" w:bidi="ar-SA"/>
        </w:rPr>
      </w:pPr>
    </w:p>
    <w:p w14:paraId="5C2289F9" w14:textId="77777777" w:rsidR="00597465" w:rsidRDefault="00597465" w:rsidP="00D34611">
      <w:pPr>
        <w:autoSpaceDE w:val="0"/>
        <w:autoSpaceDN w:val="0"/>
        <w:adjustRightInd w:val="0"/>
        <w:spacing w:after="0" w:line="240" w:lineRule="auto"/>
        <w:rPr>
          <w:rFonts w:ascii="Verdana" w:eastAsia="Calibri" w:hAnsi="Verdana" w:cs="Century Gothic"/>
          <w:iCs w:val="0"/>
          <w:lang w:eastAsia="nl-BE" w:bidi="ar-SA"/>
        </w:rPr>
      </w:pPr>
    </w:p>
    <w:p w14:paraId="50BE2E35" w14:textId="76815EE6" w:rsidR="00D34611" w:rsidRPr="00941814" w:rsidRDefault="00D34611" w:rsidP="00D34611">
      <w:p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Voor verdwenen, beschadigde, natte of niet-gereinigde bekers worden kosten aangerekend:</w:t>
      </w:r>
    </w:p>
    <w:p w14:paraId="2AFF83CB" w14:textId="016DAB7D" w:rsidR="00D34611" w:rsidRPr="00941814" w:rsidRDefault="007430D9" w:rsidP="00D34611">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v</w:t>
      </w:r>
      <w:r w:rsidR="00D34611" w:rsidRPr="00941814">
        <w:rPr>
          <w:rFonts w:ascii="Verdana" w:eastAsia="Calibri" w:hAnsi="Verdana" w:cs="Century Gothic"/>
          <w:iCs w:val="0"/>
          <w:lang w:eastAsia="nl-BE" w:bidi="ar-SA"/>
        </w:rPr>
        <w:t>uile of natte beker: €0,25</w:t>
      </w:r>
      <w:r w:rsidRPr="00941814">
        <w:rPr>
          <w:rFonts w:ascii="Verdana" w:eastAsia="Calibri" w:hAnsi="Verdana" w:cs="Century Gothic"/>
          <w:iCs w:val="0"/>
          <w:lang w:eastAsia="nl-BE" w:bidi="ar-SA"/>
        </w:rPr>
        <w:t>;</w:t>
      </w:r>
    </w:p>
    <w:p w14:paraId="276FC2BD" w14:textId="6758868A" w:rsidR="00D34611" w:rsidRPr="00941814" w:rsidRDefault="007430D9" w:rsidP="00D34611">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b</w:t>
      </w:r>
      <w:r w:rsidR="00D34611" w:rsidRPr="00941814">
        <w:rPr>
          <w:rFonts w:ascii="Verdana" w:eastAsia="Calibri" w:hAnsi="Verdana" w:cs="Century Gothic"/>
          <w:iCs w:val="0"/>
          <w:lang w:eastAsia="nl-BE" w:bidi="ar-SA"/>
        </w:rPr>
        <w:t>eschadigde of verdwenen beker: €1</w:t>
      </w:r>
      <w:r w:rsidRPr="00941814">
        <w:rPr>
          <w:rFonts w:ascii="Verdana" w:eastAsia="Calibri" w:hAnsi="Verdana" w:cs="Century Gothic"/>
          <w:iCs w:val="0"/>
          <w:lang w:eastAsia="nl-BE" w:bidi="ar-SA"/>
        </w:rPr>
        <w:t>;</w:t>
      </w:r>
    </w:p>
    <w:p w14:paraId="058E84C9" w14:textId="4A2E5BD0" w:rsidR="00D34611" w:rsidRPr="00941814" w:rsidRDefault="007430D9" w:rsidP="00D34611">
      <w:pPr>
        <w:pStyle w:val="Lijstalinea"/>
        <w:numPr>
          <w:ilvl w:val="0"/>
          <w:numId w:val="38"/>
        </w:numPr>
        <w:autoSpaceDE w:val="0"/>
        <w:autoSpaceDN w:val="0"/>
        <w:adjustRightInd w:val="0"/>
        <w:spacing w:after="0" w:line="240" w:lineRule="auto"/>
        <w:rPr>
          <w:rFonts w:ascii="Verdana" w:eastAsia="Calibri" w:hAnsi="Verdana" w:cs="Century Gothic"/>
          <w:iCs w:val="0"/>
          <w:lang w:eastAsia="nl-BE" w:bidi="ar-SA"/>
        </w:rPr>
      </w:pPr>
      <w:r w:rsidRPr="00941814">
        <w:rPr>
          <w:rFonts w:ascii="Verdana" w:eastAsia="Calibri" w:hAnsi="Verdana" w:cs="Century Gothic"/>
          <w:iCs w:val="0"/>
          <w:lang w:eastAsia="nl-BE" w:bidi="ar-SA"/>
        </w:rPr>
        <w:t>v</w:t>
      </w:r>
      <w:r w:rsidR="00D34611" w:rsidRPr="00941814">
        <w:rPr>
          <w:rFonts w:ascii="Verdana" w:eastAsia="Calibri" w:hAnsi="Verdana" w:cs="Century Gothic"/>
          <w:iCs w:val="0"/>
          <w:lang w:eastAsia="nl-BE" w:bidi="ar-SA"/>
        </w:rPr>
        <w:t>erdwenen of beschadigde transportbak: €30</w:t>
      </w:r>
      <w:r w:rsidRPr="00941814">
        <w:rPr>
          <w:rFonts w:ascii="Verdana" w:eastAsia="Calibri" w:hAnsi="Verdana" w:cs="Century Gothic"/>
          <w:iCs w:val="0"/>
          <w:lang w:eastAsia="nl-BE" w:bidi="ar-SA"/>
        </w:rPr>
        <w:t>.</w:t>
      </w:r>
    </w:p>
    <w:p w14:paraId="4788C85E" w14:textId="77777777" w:rsidR="00EE0AB4" w:rsidRPr="00C825A1" w:rsidRDefault="00EE0AB4" w:rsidP="001034C0">
      <w:pPr>
        <w:spacing w:after="0" w:line="240" w:lineRule="auto"/>
        <w:jc w:val="both"/>
        <w:rPr>
          <w:rFonts w:ascii="Verdana" w:eastAsia="Calibri" w:hAnsi="Verdana" w:cs="Century Gothic"/>
          <w:iCs w:val="0"/>
          <w:color w:val="000000"/>
          <w:lang w:eastAsia="nl-BE" w:bidi="ar-SA"/>
        </w:rPr>
      </w:pPr>
    </w:p>
    <w:p w14:paraId="657BA493" w14:textId="77777777" w:rsidR="00210746" w:rsidRDefault="00210746" w:rsidP="009B6E7E">
      <w:pPr>
        <w:spacing w:after="0" w:line="240" w:lineRule="auto"/>
        <w:jc w:val="both"/>
      </w:pPr>
    </w:p>
    <w:p w14:paraId="536580DB" w14:textId="77777777" w:rsidR="00210746" w:rsidRPr="00FD2D46" w:rsidRDefault="00210746" w:rsidP="009B6E7E">
      <w:pPr>
        <w:spacing w:after="0" w:line="240" w:lineRule="auto"/>
        <w:jc w:val="both"/>
        <w:rPr>
          <w:rFonts w:ascii="Verdana" w:hAnsi="Verdana"/>
          <w:b/>
          <w:sz w:val="22"/>
        </w:rPr>
      </w:pPr>
      <w:r w:rsidRPr="00FD2D46">
        <w:rPr>
          <w:rFonts w:ascii="Verdana" w:hAnsi="Verdana"/>
          <w:b/>
          <w:sz w:val="22"/>
        </w:rPr>
        <w:t xml:space="preserve">HOOFDSTUK </w:t>
      </w:r>
      <w:r>
        <w:rPr>
          <w:rFonts w:ascii="Verdana" w:hAnsi="Verdana"/>
          <w:b/>
          <w:sz w:val="22"/>
        </w:rPr>
        <w:t>4</w:t>
      </w:r>
      <w:r w:rsidRPr="00FD2D46">
        <w:rPr>
          <w:rFonts w:ascii="Verdana" w:hAnsi="Verdana"/>
          <w:b/>
          <w:sz w:val="22"/>
        </w:rPr>
        <w:t xml:space="preserve"> </w:t>
      </w:r>
      <w:r w:rsidRPr="00FD2D46">
        <w:rPr>
          <w:rFonts w:ascii="Verdana" w:hAnsi="Verdana"/>
          <w:b/>
          <w:sz w:val="22"/>
        </w:rPr>
        <w:tab/>
      </w:r>
      <w:r>
        <w:rPr>
          <w:rFonts w:ascii="Verdana" w:hAnsi="Verdana"/>
          <w:b/>
          <w:sz w:val="22"/>
        </w:rPr>
        <w:t>SLOTBEPALINGEN</w:t>
      </w:r>
    </w:p>
    <w:p w14:paraId="780D2926" w14:textId="77777777" w:rsidR="00210746" w:rsidRDefault="00210746" w:rsidP="00210746">
      <w:pPr>
        <w:spacing w:after="0" w:line="240" w:lineRule="auto"/>
        <w:jc w:val="both"/>
        <w:rPr>
          <w:rFonts w:ascii="Verdana" w:hAnsi="Verdana"/>
          <w:b/>
        </w:rPr>
      </w:pPr>
    </w:p>
    <w:p w14:paraId="2BF07D9C" w14:textId="77777777" w:rsidR="00210746" w:rsidRDefault="00210746" w:rsidP="00210746">
      <w:pPr>
        <w:spacing w:after="0" w:line="240" w:lineRule="auto"/>
        <w:jc w:val="both"/>
        <w:rPr>
          <w:rFonts w:ascii="Verdana" w:hAnsi="Verdana"/>
          <w:b/>
        </w:rPr>
      </w:pPr>
      <w:r>
        <w:rPr>
          <w:rFonts w:ascii="Verdana" w:hAnsi="Verdana"/>
          <w:b/>
        </w:rPr>
        <w:t>Artikel 4.1</w:t>
      </w:r>
      <w:r>
        <w:rPr>
          <w:rFonts w:ascii="Verdana" w:hAnsi="Verdana"/>
          <w:b/>
        </w:rPr>
        <w:tab/>
      </w:r>
      <w:r w:rsidR="009B6E7E">
        <w:rPr>
          <w:rFonts w:ascii="Verdana" w:hAnsi="Verdana"/>
          <w:b/>
        </w:rPr>
        <w:t>Inwerkingtreding</w:t>
      </w:r>
    </w:p>
    <w:p w14:paraId="440F853D" w14:textId="77777777" w:rsidR="00210746" w:rsidRDefault="00210746" w:rsidP="00236508">
      <w:pPr>
        <w:spacing w:before="80" w:after="0" w:line="240" w:lineRule="auto"/>
        <w:jc w:val="both"/>
        <w:rPr>
          <w:rFonts w:ascii="Verdana" w:hAnsi="Verdana"/>
        </w:rPr>
      </w:pPr>
    </w:p>
    <w:p w14:paraId="22775E83" w14:textId="71D5EB0D" w:rsidR="00210746" w:rsidRPr="008C6340" w:rsidRDefault="00210746" w:rsidP="008C6340">
      <w:pPr>
        <w:spacing w:before="80" w:line="240" w:lineRule="auto"/>
        <w:jc w:val="both"/>
        <w:rPr>
          <w:rFonts w:ascii="Verdana" w:hAnsi="Verdana"/>
        </w:rPr>
      </w:pPr>
      <w:r>
        <w:rPr>
          <w:rFonts w:ascii="Verdana" w:hAnsi="Verdana"/>
        </w:rPr>
        <w:t xml:space="preserve">Dit reglement treedt in werking </w:t>
      </w:r>
      <w:r w:rsidRPr="004935E3">
        <w:rPr>
          <w:rFonts w:ascii="Verdana" w:hAnsi="Verdana"/>
        </w:rPr>
        <w:t xml:space="preserve">op </w:t>
      </w:r>
      <w:r w:rsidR="007430D9" w:rsidRPr="004935E3">
        <w:rPr>
          <w:rFonts w:ascii="Verdana" w:hAnsi="Verdana"/>
        </w:rPr>
        <w:t xml:space="preserve">01 </w:t>
      </w:r>
      <w:r w:rsidR="00803078" w:rsidRPr="004935E3">
        <w:rPr>
          <w:rFonts w:ascii="Verdana" w:hAnsi="Verdana"/>
        </w:rPr>
        <w:t>januari 2021</w:t>
      </w:r>
      <w:r>
        <w:rPr>
          <w:rFonts w:ascii="Verdana" w:hAnsi="Verdana"/>
        </w:rPr>
        <w:t xml:space="preserve"> en heft alle reglementen met hetzelfde onderwerp op.</w:t>
      </w:r>
    </w:p>
    <w:sectPr w:rsidR="00210746" w:rsidRPr="008C6340" w:rsidSect="005E43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B208" w14:textId="77777777" w:rsidR="001F7FC2" w:rsidRDefault="001F7FC2" w:rsidP="00054783">
      <w:pPr>
        <w:spacing w:after="0" w:line="240" w:lineRule="auto"/>
      </w:pPr>
      <w:r>
        <w:separator/>
      </w:r>
    </w:p>
  </w:endnote>
  <w:endnote w:type="continuationSeparator" w:id="0">
    <w:p w14:paraId="2AB9FF06" w14:textId="77777777" w:rsidR="001F7FC2" w:rsidRDefault="001F7FC2" w:rsidP="0005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528813"/>
      <w:docPartObj>
        <w:docPartGallery w:val="Page Numbers (Bottom of Page)"/>
        <w:docPartUnique/>
      </w:docPartObj>
    </w:sdtPr>
    <w:sdtEndPr/>
    <w:sdtContent>
      <w:p w14:paraId="15EFDE7A" w14:textId="77777777" w:rsidR="001F7FC2" w:rsidRDefault="001F7FC2">
        <w:pPr>
          <w:pStyle w:val="Voettekst"/>
          <w:jc w:val="right"/>
        </w:pPr>
        <w:r>
          <w:fldChar w:fldCharType="begin"/>
        </w:r>
        <w:r>
          <w:instrText>PAGE   \* MERGEFORMAT</w:instrText>
        </w:r>
        <w:r>
          <w:fldChar w:fldCharType="separate"/>
        </w:r>
        <w:r>
          <w:rPr>
            <w:lang w:val="nl-NL"/>
          </w:rPr>
          <w:t>2</w:t>
        </w:r>
        <w:r>
          <w:fldChar w:fldCharType="end"/>
        </w:r>
      </w:p>
    </w:sdtContent>
  </w:sdt>
  <w:p w14:paraId="2E36AB63" w14:textId="1F14F4BE" w:rsidR="001F7FC2" w:rsidRDefault="001F7FC2">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D7FD" w14:textId="77777777" w:rsidR="001F7FC2" w:rsidRDefault="001F7FC2" w:rsidP="00054783">
      <w:pPr>
        <w:spacing w:after="0" w:line="240" w:lineRule="auto"/>
      </w:pPr>
      <w:r>
        <w:separator/>
      </w:r>
    </w:p>
  </w:footnote>
  <w:footnote w:type="continuationSeparator" w:id="0">
    <w:p w14:paraId="38FA80D7" w14:textId="77777777" w:rsidR="001F7FC2" w:rsidRDefault="001F7FC2" w:rsidP="0005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78F6A" w14:textId="7B81F345" w:rsidR="00C27E57" w:rsidRPr="00A31917" w:rsidRDefault="007E7C66">
    <w:pPr>
      <w:pStyle w:val="Koptekst"/>
      <w:rPr>
        <w:rFonts w:ascii="Verdana" w:hAnsi="Verdana"/>
      </w:rPr>
    </w:pPr>
    <w:r>
      <w:rPr>
        <w:rFonts w:ascii="Verdana" w:hAnsi="Verdana"/>
      </w:rPr>
      <w:t>GR20201217</w:t>
    </w:r>
    <w:r w:rsidR="0006061C">
      <w:rPr>
        <w:rFonts w:ascii="Verdana" w:hAnsi="Verdana"/>
      </w:rPr>
      <w:t>_</w:t>
    </w:r>
    <w:r w:rsidR="00C27E57" w:rsidRPr="0006061C">
      <w:rPr>
        <w:rFonts w:ascii="Verdana" w:hAnsi="Verdana"/>
      </w:rPr>
      <w:t>Huishoudelijk</w:t>
    </w:r>
    <w:r w:rsidR="0006061C">
      <w:rPr>
        <w:rFonts w:ascii="Verdana" w:hAnsi="Verdana"/>
      </w:rPr>
      <w:t>_</w:t>
    </w:r>
    <w:r w:rsidR="00C27E57" w:rsidRPr="0006061C">
      <w:rPr>
        <w:rFonts w:ascii="Verdana" w:hAnsi="Verdana"/>
      </w:rPr>
      <w:t>reg</w:t>
    </w:r>
    <w:r w:rsidR="00A31917" w:rsidRPr="0006061C">
      <w:rPr>
        <w:rFonts w:ascii="Verdana" w:hAnsi="Verdana"/>
      </w:rPr>
      <w:t>lement</w:t>
    </w:r>
    <w:r w:rsidR="0006061C">
      <w:rPr>
        <w:rFonts w:ascii="Verdana" w:hAnsi="Verdana"/>
      </w:rPr>
      <w:t>_</w:t>
    </w:r>
    <w:r w:rsidR="00A31917" w:rsidRPr="0006061C">
      <w:rPr>
        <w:rFonts w:ascii="Verdana" w:hAnsi="Verdana"/>
      </w:rPr>
      <w:t>Laekelinde</w:t>
    </w:r>
  </w:p>
  <w:p w14:paraId="754185D2" w14:textId="040B2D81" w:rsidR="00C27E57" w:rsidRDefault="0005389D" w:rsidP="0005389D">
    <w:pPr>
      <w:pStyle w:val="Koptekst"/>
      <w:tabs>
        <w:tab w:val="clear" w:pos="4536"/>
        <w:tab w:val="clear" w:pos="9072"/>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ED5"/>
    <w:multiLevelType w:val="hybridMultilevel"/>
    <w:tmpl w:val="93800C6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85614D"/>
    <w:multiLevelType w:val="hybridMultilevel"/>
    <w:tmpl w:val="487AC9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1B106D"/>
    <w:multiLevelType w:val="hybridMultilevel"/>
    <w:tmpl w:val="A1C449C2"/>
    <w:lvl w:ilvl="0" w:tplc="6060AB42">
      <w:numFmt w:val="bullet"/>
      <w:lvlText w:val="-"/>
      <w:lvlJc w:val="left"/>
      <w:pPr>
        <w:ind w:left="1080" w:hanging="360"/>
      </w:pPr>
      <w:rPr>
        <w:rFonts w:ascii="Verdana" w:eastAsia="Calibri" w:hAnsi="Verdana" w:cs="Century Gothic"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A687803"/>
    <w:multiLevelType w:val="hybridMultilevel"/>
    <w:tmpl w:val="D7C40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1947BE"/>
    <w:multiLevelType w:val="hybridMultilevel"/>
    <w:tmpl w:val="ADC6F39C"/>
    <w:lvl w:ilvl="0" w:tplc="17CAFD08">
      <w:numFmt w:val="bullet"/>
      <w:lvlText w:val="-"/>
      <w:lvlJc w:val="left"/>
      <w:pPr>
        <w:ind w:left="720" w:hanging="360"/>
      </w:pPr>
      <w:rPr>
        <w:rFonts w:ascii="Century Gothic" w:eastAsia="Calibri"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8C0967"/>
    <w:multiLevelType w:val="hybridMultilevel"/>
    <w:tmpl w:val="73EE05DC"/>
    <w:lvl w:ilvl="0" w:tplc="6060AB42">
      <w:numFmt w:val="bullet"/>
      <w:lvlText w:val="-"/>
      <w:lvlJc w:val="left"/>
      <w:pPr>
        <w:ind w:left="720" w:hanging="360"/>
      </w:pPr>
      <w:rPr>
        <w:rFonts w:ascii="Verdana" w:eastAsia="Calibri" w:hAnsi="Verdana" w:cs="Century Gothic"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CE42C5C"/>
    <w:multiLevelType w:val="hybridMultilevel"/>
    <w:tmpl w:val="1932F2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BA2371"/>
    <w:multiLevelType w:val="hybridMultilevel"/>
    <w:tmpl w:val="CBBEE046"/>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D63E47"/>
    <w:multiLevelType w:val="hybridMultilevel"/>
    <w:tmpl w:val="F974A162"/>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C420FA"/>
    <w:multiLevelType w:val="hybridMultilevel"/>
    <w:tmpl w:val="79901566"/>
    <w:lvl w:ilvl="0" w:tplc="6060AB42">
      <w:numFmt w:val="bullet"/>
      <w:lvlText w:val="-"/>
      <w:lvlJc w:val="left"/>
      <w:pPr>
        <w:ind w:left="795" w:hanging="360"/>
      </w:pPr>
      <w:rPr>
        <w:rFonts w:ascii="Verdana" w:eastAsia="Calibri" w:hAnsi="Verdana" w:cs="Century Gothic"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10" w15:restartNumberingAfterBreak="0">
    <w:nsid w:val="1C313280"/>
    <w:multiLevelType w:val="hybridMultilevel"/>
    <w:tmpl w:val="060A1FF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38602F7"/>
    <w:multiLevelType w:val="hybridMultilevel"/>
    <w:tmpl w:val="1254A1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67D49F5"/>
    <w:multiLevelType w:val="hybridMultilevel"/>
    <w:tmpl w:val="EC0E7F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63751E"/>
    <w:multiLevelType w:val="hybridMultilevel"/>
    <w:tmpl w:val="BD8EA0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18E402E"/>
    <w:multiLevelType w:val="hybridMultilevel"/>
    <w:tmpl w:val="B25636C4"/>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9E24DB2"/>
    <w:multiLevelType w:val="hybridMultilevel"/>
    <w:tmpl w:val="D3A2A4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BE8794F"/>
    <w:multiLevelType w:val="hybridMultilevel"/>
    <w:tmpl w:val="CEA4E4E8"/>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6657F9"/>
    <w:multiLevelType w:val="hybridMultilevel"/>
    <w:tmpl w:val="801290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D6F103E"/>
    <w:multiLevelType w:val="hybridMultilevel"/>
    <w:tmpl w:val="9F60CCC0"/>
    <w:lvl w:ilvl="0" w:tplc="6060AB42">
      <w:numFmt w:val="bullet"/>
      <w:lvlText w:val="-"/>
      <w:lvlJc w:val="left"/>
      <w:pPr>
        <w:ind w:left="1080" w:hanging="360"/>
      </w:pPr>
      <w:rPr>
        <w:rFonts w:ascii="Verdana" w:eastAsia="Calibri" w:hAnsi="Verdana" w:cs="Century Gothic"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DD71435"/>
    <w:multiLevelType w:val="hybridMultilevel"/>
    <w:tmpl w:val="B88C5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316282"/>
    <w:multiLevelType w:val="hybridMultilevel"/>
    <w:tmpl w:val="282A2212"/>
    <w:lvl w:ilvl="0" w:tplc="6060AB42">
      <w:numFmt w:val="bullet"/>
      <w:lvlText w:val="-"/>
      <w:lvlJc w:val="left"/>
      <w:pPr>
        <w:ind w:left="720" w:hanging="360"/>
      </w:pPr>
      <w:rPr>
        <w:rFonts w:ascii="Verdana" w:eastAsia="Calibri" w:hAnsi="Verdana" w:cs="Century Gothic"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395D41"/>
    <w:multiLevelType w:val="hybridMultilevel"/>
    <w:tmpl w:val="00D41C3E"/>
    <w:lvl w:ilvl="0" w:tplc="42BEE37A">
      <w:start w:val="23"/>
      <w:numFmt w:val="bullet"/>
      <w:lvlText w:val="-"/>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B903B6"/>
    <w:multiLevelType w:val="hybridMultilevel"/>
    <w:tmpl w:val="AE4C416A"/>
    <w:lvl w:ilvl="0" w:tplc="9CE213B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C935C6F"/>
    <w:multiLevelType w:val="hybridMultilevel"/>
    <w:tmpl w:val="03C8861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E137D08"/>
    <w:multiLevelType w:val="hybridMultilevel"/>
    <w:tmpl w:val="E5A8F832"/>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BC32E1"/>
    <w:multiLevelType w:val="hybridMultilevel"/>
    <w:tmpl w:val="6122B5F4"/>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7C5295"/>
    <w:multiLevelType w:val="hybridMultilevel"/>
    <w:tmpl w:val="AE4E6D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273E16"/>
    <w:multiLevelType w:val="hybridMultilevel"/>
    <w:tmpl w:val="1046CADC"/>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5A55638"/>
    <w:multiLevelType w:val="multilevel"/>
    <w:tmpl w:val="E2FA1810"/>
    <w:lvl w:ilvl="0">
      <w:start w:val="1"/>
      <w:numFmt w:val="decimal"/>
      <w:pStyle w:val="Ko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F84CE9"/>
    <w:multiLevelType w:val="hybridMultilevel"/>
    <w:tmpl w:val="8CF89A28"/>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86A2A6A"/>
    <w:multiLevelType w:val="hybridMultilevel"/>
    <w:tmpl w:val="C562DD76"/>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E434AF"/>
    <w:multiLevelType w:val="hybridMultilevel"/>
    <w:tmpl w:val="68D65F8C"/>
    <w:lvl w:ilvl="0" w:tplc="42BEE37A">
      <w:start w:val="23"/>
      <w:numFmt w:val="bullet"/>
      <w:lvlText w:val="-"/>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1B528C6"/>
    <w:multiLevelType w:val="hybridMultilevel"/>
    <w:tmpl w:val="E72C4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66710E"/>
    <w:multiLevelType w:val="hybridMultilevel"/>
    <w:tmpl w:val="8DF69410"/>
    <w:lvl w:ilvl="0" w:tplc="05D057B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BA5620A"/>
    <w:multiLevelType w:val="hybridMultilevel"/>
    <w:tmpl w:val="C3BED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C0794C"/>
    <w:multiLevelType w:val="hybridMultilevel"/>
    <w:tmpl w:val="712048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0D3266E"/>
    <w:multiLevelType w:val="hybridMultilevel"/>
    <w:tmpl w:val="2C60AE18"/>
    <w:lvl w:ilvl="0" w:tplc="6060AB42">
      <w:numFmt w:val="bullet"/>
      <w:lvlText w:val="-"/>
      <w:lvlJc w:val="left"/>
      <w:pPr>
        <w:ind w:left="720" w:hanging="360"/>
      </w:pPr>
      <w:rPr>
        <w:rFonts w:ascii="Verdana" w:eastAsia="Calibri" w:hAnsi="Verdana"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621120"/>
    <w:multiLevelType w:val="hybridMultilevel"/>
    <w:tmpl w:val="73725BF8"/>
    <w:lvl w:ilvl="0" w:tplc="A8984106">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1D84BDB"/>
    <w:multiLevelType w:val="hybridMultilevel"/>
    <w:tmpl w:val="9F5ADB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22"/>
  </w:num>
  <w:num w:numId="6">
    <w:abstractNumId w:val="22"/>
  </w:num>
  <w:num w:numId="7">
    <w:abstractNumId w:val="37"/>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12"/>
  </w:num>
  <w:num w:numId="13">
    <w:abstractNumId w:val="3"/>
  </w:num>
  <w:num w:numId="14">
    <w:abstractNumId w:val="19"/>
  </w:num>
  <w:num w:numId="15">
    <w:abstractNumId w:val="38"/>
  </w:num>
  <w:num w:numId="16">
    <w:abstractNumId w:val="10"/>
  </w:num>
  <w:num w:numId="17">
    <w:abstractNumId w:val="15"/>
  </w:num>
  <w:num w:numId="18">
    <w:abstractNumId w:val="32"/>
  </w:num>
  <w:num w:numId="19">
    <w:abstractNumId w:val="5"/>
  </w:num>
  <w:num w:numId="20">
    <w:abstractNumId w:val="0"/>
  </w:num>
  <w:num w:numId="21">
    <w:abstractNumId w:val="30"/>
  </w:num>
  <w:num w:numId="22">
    <w:abstractNumId w:val="20"/>
  </w:num>
  <w:num w:numId="23">
    <w:abstractNumId w:val="18"/>
  </w:num>
  <w:num w:numId="24">
    <w:abstractNumId w:val="2"/>
  </w:num>
  <w:num w:numId="25">
    <w:abstractNumId w:val="16"/>
  </w:num>
  <w:num w:numId="26">
    <w:abstractNumId w:val="36"/>
  </w:num>
  <w:num w:numId="27">
    <w:abstractNumId w:val="6"/>
  </w:num>
  <w:num w:numId="28">
    <w:abstractNumId w:val="13"/>
  </w:num>
  <w:num w:numId="29">
    <w:abstractNumId w:val="7"/>
  </w:num>
  <w:num w:numId="30">
    <w:abstractNumId w:val="14"/>
  </w:num>
  <w:num w:numId="31">
    <w:abstractNumId w:val="27"/>
  </w:num>
  <w:num w:numId="32">
    <w:abstractNumId w:val="26"/>
  </w:num>
  <w:num w:numId="33">
    <w:abstractNumId w:val="29"/>
  </w:num>
  <w:num w:numId="34">
    <w:abstractNumId w:val="25"/>
  </w:num>
  <w:num w:numId="35">
    <w:abstractNumId w:val="35"/>
  </w:num>
  <w:num w:numId="36">
    <w:abstractNumId w:val="8"/>
  </w:num>
  <w:num w:numId="37">
    <w:abstractNumId w:val="24"/>
  </w:num>
  <w:num w:numId="38">
    <w:abstractNumId w:val="9"/>
  </w:num>
  <w:num w:numId="39">
    <w:abstractNumId w:val="34"/>
  </w:num>
  <w:num w:numId="40">
    <w:abstractNumId w:val="1"/>
  </w:num>
  <w:num w:numId="41">
    <w:abstractNumId w:val="11"/>
  </w:num>
  <w:num w:numId="42">
    <w:abstractNumId w:val="4"/>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94"/>
    <w:rsid w:val="000009FC"/>
    <w:rsid w:val="00011526"/>
    <w:rsid w:val="0005389D"/>
    <w:rsid w:val="00054783"/>
    <w:rsid w:val="0006061C"/>
    <w:rsid w:val="000754AA"/>
    <w:rsid w:val="000F0C34"/>
    <w:rsid w:val="001034C0"/>
    <w:rsid w:val="0011576E"/>
    <w:rsid w:val="00133C04"/>
    <w:rsid w:val="00147EC4"/>
    <w:rsid w:val="00165CDE"/>
    <w:rsid w:val="001740FC"/>
    <w:rsid w:val="001E3476"/>
    <w:rsid w:val="001F6375"/>
    <w:rsid w:val="001F7FC2"/>
    <w:rsid w:val="00205741"/>
    <w:rsid w:val="00210746"/>
    <w:rsid w:val="002118AA"/>
    <w:rsid w:val="0021411C"/>
    <w:rsid w:val="00223C97"/>
    <w:rsid w:val="00236508"/>
    <w:rsid w:val="00240CD8"/>
    <w:rsid w:val="0026001A"/>
    <w:rsid w:val="002702BA"/>
    <w:rsid w:val="0027794B"/>
    <w:rsid w:val="00292984"/>
    <w:rsid w:val="00294CA3"/>
    <w:rsid w:val="00297A73"/>
    <w:rsid w:val="002A3760"/>
    <w:rsid w:val="002B335F"/>
    <w:rsid w:val="002B3FFE"/>
    <w:rsid w:val="002D6889"/>
    <w:rsid w:val="0032404D"/>
    <w:rsid w:val="00325799"/>
    <w:rsid w:val="003455B0"/>
    <w:rsid w:val="00370289"/>
    <w:rsid w:val="003B30D6"/>
    <w:rsid w:val="003D3B27"/>
    <w:rsid w:val="003E36A5"/>
    <w:rsid w:val="004032C4"/>
    <w:rsid w:val="004127FE"/>
    <w:rsid w:val="00420B8A"/>
    <w:rsid w:val="00424419"/>
    <w:rsid w:val="00426C12"/>
    <w:rsid w:val="00442422"/>
    <w:rsid w:val="004573DE"/>
    <w:rsid w:val="00484444"/>
    <w:rsid w:val="004935E3"/>
    <w:rsid w:val="00497A8E"/>
    <w:rsid w:val="004A2EC2"/>
    <w:rsid w:val="004B3A52"/>
    <w:rsid w:val="004D71BD"/>
    <w:rsid w:val="00522B3E"/>
    <w:rsid w:val="00585413"/>
    <w:rsid w:val="00595319"/>
    <w:rsid w:val="00597465"/>
    <w:rsid w:val="005A3576"/>
    <w:rsid w:val="005B0751"/>
    <w:rsid w:val="005B151C"/>
    <w:rsid w:val="005B5A45"/>
    <w:rsid w:val="005D7D66"/>
    <w:rsid w:val="005E439B"/>
    <w:rsid w:val="005F14CA"/>
    <w:rsid w:val="00601ED6"/>
    <w:rsid w:val="00602E7E"/>
    <w:rsid w:val="00607131"/>
    <w:rsid w:val="00614E78"/>
    <w:rsid w:val="00623076"/>
    <w:rsid w:val="00646C6C"/>
    <w:rsid w:val="006556DB"/>
    <w:rsid w:val="006D0328"/>
    <w:rsid w:val="006D10D7"/>
    <w:rsid w:val="006D7E58"/>
    <w:rsid w:val="006E7E34"/>
    <w:rsid w:val="006F6175"/>
    <w:rsid w:val="0072343E"/>
    <w:rsid w:val="00724643"/>
    <w:rsid w:val="00741077"/>
    <w:rsid w:val="00741365"/>
    <w:rsid w:val="007430D9"/>
    <w:rsid w:val="00764AE6"/>
    <w:rsid w:val="00787433"/>
    <w:rsid w:val="0079525C"/>
    <w:rsid w:val="007E7C66"/>
    <w:rsid w:val="00803078"/>
    <w:rsid w:val="00821136"/>
    <w:rsid w:val="00830C5B"/>
    <w:rsid w:val="00832326"/>
    <w:rsid w:val="00847975"/>
    <w:rsid w:val="00860BA7"/>
    <w:rsid w:val="00877A8A"/>
    <w:rsid w:val="008C467A"/>
    <w:rsid w:val="008C6340"/>
    <w:rsid w:val="008C6D97"/>
    <w:rsid w:val="008C6FAB"/>
    <w:rsid w:val="008D610E"/>
    <w:rsid w:val="008E6251"/>
    <w:rsid w:val="00910EFC"/>
    <w:rsid w:val="009124AC"/>
    <w:rsid w:val="00920845"/>
    <w:rsid w:val="00927EEA"/>
    <w:rsid w:val="009310E1"/>
    <w:rsid w:val="00941814"/>
    <w:rsid w:val="00950214"/>
    <w:rsid w:val="00957800"/>
    <w:rsid w:val="009612B9"/>
    <w:rsid w:val="00961A3A"/>
    <w:rsid w:val="009915F7"/>
    <w:rsid w:val="009B6E7E"/>
    <w:rsid w:val="00A04B83"/>
    <w:rsid w:val="00A138F3"/>
    <w:rsid w:val="00A31917"/>
    <w:rsid w:val="00A36038"/>
    <w:rsid w:val="00A54F66"/>
    <w:rsid w:val="00A76C7B"/>
    <w:rsid w:val="00A83F52"/>
    <w:rsid w:val="00A9574A"/>
    <w:rsid w:val="00AB72D3"/>
    <w:rsid w:val="00AC0E07"/>
    <w:rsid w:val="00AC1AEA"/>
    <w:rsid w:val="00AF751E"/>
    <w:rsid w:val="00B03CFF"/>
    <w:rsid w:val="00B041A0"/>
    <w:rsid w:val="00B245B4"/>
    <w:rsid w:val="00B45A3D"/>
    <w:rsid w:val="00B6688E"/>
    <w:rsid w:val="00B92AC1"/>
    <w:rsid w:val="00BD0F94"/>
    <w:rsid w:val="00C02F56"/>
    <w:rsid w:val="00C05B5F"/>
    <w:rsid w:val="00C11ED7"/>
    <w:rsid w:val="00C13198"/>
    <w:rsid w:val="00C27E57"/>
    <w:rsid w:val="00C3594C"/>
    <w:rsid w:val="00C4559A"/>
    <w:rsid w:val="00C4698D"/>
    <w:rsid w:val="00C50653"/>
    <w:rsid w:val="00C6181A"/>
    <w:rsid w:val="00C64A3C"/>
    <w:rsid w:val="00C702FD"/>
    <w:rsid w:val="00C70306"/>
    <w:rsid w:val="00C720F6"/>
    <w:rsid w:val="00C825A1"/>
    <w:rsid w:val="00C83402"/>
    <w:rsid w:val="00CB15FD"/>
    <w:rsid w:val="00CB3752"/>
    <w:rsid w:val="00CE7897"/>
    <w:rsid w:val="00D00B26"/>
    <w:rsid w:val="00D037E5"/>
    <w:rsid w:val="00D118AF"/>
    <w:rsid w:val="00D20E65"/>
    <w:rsid w:val="00D2755B"/>
    <w:rsid w:val="00D34611"/>
    <w:rsid w:val="00D52230"/>
    <w:rsid w:val="00D818F6"/>
    <w:rsid w:val="00D83295"/>
    <w:rsid w:val="00D9481F"/>
    <w:rsid w:val="00D96E0B"/>
    <w:rsid w:val="00DA05BF"/>
    <w:rsid w:val="00DC19E2"/>
    <w:rsid w:val="00E02AF8"/>
    <w:rsid w:val="00E05DDD"/>
    <w:rsid w:val="00E25668"/>
    <w:rsid w:val="00E628B6"/>
    <w:rsid w:val="00E635D4"/>
    <w:rsid w:val="00E64C29"/>
    <w:rsid w:val="00E660FB"/>
    <w:rsid w:val="00E82A91"/>
    <w:rsid w:val="00E9454C"/>
    <w:rsid w:val="00EA4974"/>
    <w:rsid w:val="00ED4C6A"/>
    <w:rsid w:val="00EE0AB4"/>
    <w:rsid w:val="00EF4D67"/>
    <w:rsid w:val="00F23313"/>
    <w:rsid w:val="00F329C3"/>
    <w:rsid w:val="00F60837"/>
    <w:rsid w:val="00F61954"/>
    <w:rsid w:val="00F671D8"/>
    <w:rsid w:val="00F73610"/>
    <w:rsid w:val="00F7734E"/>
    <w:rsid w:val="00FA09DD"/>
    <w:rsid w:val="00FA2038"/>
    <w:rsid w:val="00FC45D2"/>
    <w:rsid w:val="00FC7EB6"/>
    <w:rsid w:val="00FE1FE5"/>
    <w:rsid w:val="00FF18AB"/>
    <w:rsid w:val="00FF5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3407A"/>
  <w15:chartTrackingRefBased/>
  <w15:docId w15:val="{A997F649-06C0-4C7E-80E5-A5D49B71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0845"/>
    <w:pPr>
      <w:spacing w:after="200" w:line="288" w:lineRule="auto"/>
    </w:pPr>
    <w:rPr>
      <w:rFonts w:asciiTheme="minorHAnsi" w:eastAsiaTheme="minorEastAsia" w:hAnsiTheme="minorHAnsi" w:cstheme="minorBidi"/>
      <w:iCs/>
      <w:lang w:eastAsia="en-US" w:bidi="en-US"/>
    </w:rPr>
  </w:style>
  <w:style w:type="paragraph" w:styleId="Kop1">
    <w:name w:val="heading 1"/>
    <w:basedOn w:val="Standaard"/>
    <w:next w:val="Standaard"/>
    <w:link w:val="Kop1Char"/>
    <w:autoRedefine/>
    <w:uiPriority w:val="9"/>
    <w:qFormat/>
    <w:rsid w:val="00957800"/>
    <w:pPr>
      <w:keepNext/>
      <w:keepLines/>
      <w:spacing w:before="240" w:after="240"/>
      <w:outlineLvl w:val="0"/>
    </w:pPr>
    <w:rPr>
      <w:rFonts w:eastAsiaTheme="majorEastAsia" w:cstheme="majorBidi"/>
      <w:b/>
      <w:bCs/>
      <w:sz w:val="32"/>
      <w:szCs w:val="28"/>
    </w:rPr>
  </w:style>
  <w:style w:type="paragraph" w:styleId="Kop2">
    <w:name w:val="heading 2"/>
    <w:basedOn w:val="Standaard"/>
    <w:next w:val="Standaard"/>
    <w:link w:val="Kop2Char"/>
    <w:autoRedefine/>
    <w:uiPriority w:val="9"/>
    <w:unhideWhenUsed/>
    <w:qFormat/>
    <w:rsid w:val="00957800"/>
    <w:pPr>
      <w:keepNext/>
      <w:keepLines/>
      <w:spacing w:before="20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5A3576"/>
    <w:pPr>
      <w:keepNext/>
      <w:keepLines/>
      <w:numPr>
        <w:numId w:val="8"/>
      </w:numPr>
      <w:spacing w:before="120" w:after="40"/>
      <w:ind w:left="357" w:hanging="357"/>
      <w:outlineLvl w:val="2"/>
    </w:pPr>
    <w:rPr>
      <w:rFonts w:eastAsiaTheme="majorEastAsia" w:cstheme="majorBidi"/>
      <w:sz w:val="24"/>
      <w:szCs w:val="24"/>
    </w:rPr>
  </w:style>
  <w:style w:type="paragraph" w:styleId="Kop4">
    <w:name w:val="heading 4"/>
    <w:basedOn w:val="Standaard"/>
    <w:next w:val="Standaard"/>
    <w:link w:val="Kop4Char"/>
    <w:autoRedefine/>
    <w:uiPriority w:val="9"/>
    <w:unhideWhenUsed/>
    <w:qFormat/>
    <w:rsid w:val="005A3576"/>
    <w:pPr>
      <w:keepNext/>
      <w:keepLines/>
      <w:tabs>
        <w:tab w:val="num" w:pos="720"/>
      </w:tabs>
      <w:spacing w:before="360" w:after="120"/>
      <w:ind w:left="357" w:hanging="357"/>
      <w:outlineLvl w:val="3"/>
    </w:pPr>
    <w:rPr>
      <w:rFonts w:eastAsiaTheme="majorEastAsia" w:cstheme="majorBid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C13198"/>
    <w:pPr>
      <w:spacing w:before="240" w:after="240"/>
    </w:pPr>
    <w:rPr>
      <w:rFonts w:ascii="Century Gothic" w:hAnsi="Century Gothic"/>
      <w:sz w:val="28"/>
      <w:lang w:eastAsia="en-US"/>
    </w:rPr>
  </w:style>
  <w:style w:type="paragraph" w:styleId="Citaat">
    <w:name w:val="Quote"/>
    <w:basedOn w:val="Standaard"/>
    <w:next w:val="Standaard"/>
    <w:link w:val="CitaatChar"/>
    <w:uiPriority w:val="29"/>
    <w:qFormat/>
    <w:rsid w:val="00FA09DD"/>
    <w:rPr>
      <w:i/>
      <w:iCs w:val="0"/>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style>
  <w:style w:type="character" w:customStyle="1" w:styleId="HSNormalChar">
    <w:name w:val="HS_Normal Char"/>
    <w:basedOn w:val="Standaardalinea-lettertype"/>
    <w:link w:val="HSNormal"/>
    <w:rsid w:val="00FA09DD"/>
    <w:rPr>
      <w:rFonts w:ascii="Century Gothic" w:hAnsi="Century Gothic"/>
      <w:lang w:eastAsia="en-US"/>
    </w:rPr>
  </w:style>
  <w:style w:type="character" w:customStyle="1" w:styleId="Kop1Char">
    <w:name w:val="Kop 1 Char"/>
    <w:basedOn w:val="Standaardalinea-lettertype"/>
    <w:link w:val="Kop1"/>
    <w:uiPriority w:val="9"/>
    <w:rsid w:val="00957800"/>
    <w:rPr>
      <w:rFonts w:ascii="Century Gothic" w:eastAsiaTheme="majorEastAsia" w:hAnsi="Century Gothic" w:cstheme="majorBidi"/>
      <w:b/>
      <w:bCs/>
      <w:sz w:val="32"/>
      <w:szCs w:val="28"/>
      <w:lang w:eastAsia="en-US"/>
    </w:rPr>
  </w:style>
  <w:style w:type="character" w:customStyle="1" w:styleId="Kop2Char">
    <w:name w:val="Kop 2 Char"/>
    <w:basedOn w:val="Standaardalinea-lettertype"/>
    <w:link w:val="Kop2"/>
    <w:uiPriority w:val="9"/>
    <w:rsid w:val="00957800"/>
    <w:rPr>
      <w:rFonts w:ascii="Century Gothic" w:eastAsiaTheme="majorEastAsia" w:hAnsi="Century Gothic" w:cstheme="majorBidi"/>
      <w:b/>
      <w:bCs/>
      <w:sz w:val="26"/>
      <w:szCs w:val="26"/>
      <w:lang w:eastAsia="en-US"/>
    </w:rPr>
  </w:style>
  <w:style w:type="character" w:customStyle="1" w:styleId="Kop3Char">
    <w:name w:val="Kop 3 Char"/>
    <w:basedOn w:val="Standaardalinea-lettertype"/>
    <w:link w:val="Kop3"/>
    <w:uiPriority w:val="9"/>
    <w:rsid w:val="005A3576"/>
    <w:rPr>
      <w:rFonts w:ascii="Century Gothic" w:eastAsiaTheme="majorEastAsia" w:hAnsi="Century Gothic" w:cstheme="majorBidi"/>
      <w:sz w:val="24"/>
      <w:szCs w:val="24"/>
      <w:lang w:eastAsia="en-US"/>
    </w:rPr>
  </w:style>
  <w:style w:type="character" w:customStyle="1" w:styleId="Kop4Char">
    <w:name w:val="Kop 4 Char"/>
    <w:basedOn w:val="Standaardalinea-lettertype"/>
    <w:link w:val="Kop4"/>
    <w:uiPriority w:val="9"/>
    <w:rsid w:val="005A3576"/>
    <w:rPr>
      <w:rFonts w:ascii="Century Gothic" w:eastAsiaTheme="majorEastAsia" w:hAnsi="Century Gothic" w:cstheme="majorBidi"/>
      <w:iCs/>
      <w:szCs w:val="22"/>
      <w:lang w:eastAsia="en-US"/>
    </w:rPr>
  </w:style>
  <w:style w:type="table" w:styleId="Tabelraster">
    <w:name w:val="Table Grid"/>
    <w:basedOn w:val="Standaardtabel"/>
    <w:uiPriority w:val="59"/>
    <w:rsid w:val="00920845"/>
    <w:pPr>
      <w:spacing w:line="240"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83402"/>
    <w:pPr>
      <w:ind w:left="720"/>
      <w:contextualSpacing/>
    </w:pPr>
  </w:style>
  <w:style w:type="paragraph" w:styleId="Ballontekst">
    <w:name w:val="Balloon Text"/>
    <w:basedOn w:val="Standaard"/>
    <w:link w:val="BallontekstChar"/>
    <w:uiPriority w:val="99"/>
    <w:semiHidden/>
    <w:unhideWhenUsed/>
    <w:rsid w:val="00FE1F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1FE5"/>
    <w:rPr>
      <w:rFonts w:ascii="Segoe UI" w:eastAsiaTheme="minorEastAsia" w:hAnsi="Segoe UI" w:cs="Segoe UI"/>
      <w:iCs/>
      <w:sz w:val="18"/>
      <w:szCs w:val="18"/>
      <w:lang w:eastAsia="en-US" w:bidi="en-US"/>
    </w:rPr>
  </w:style>
  <w:style w:type="paragraph" w:customStyle="1" w:styleId="Default">
    <w:name w:val="Default"/>
    <w:rsid w:val="006556DB"/>
    <w:pPr>
      <w:autoSpaceDE w:val="0"/>
      <w:autoSpaceDN w:val="0"/>
      <w:adjustRightInd w:val="0"/>
      <w:spacing w:line="240" w:lineRule="auto"/>
    </w:pPr>
    <w:rPr>
      <w:rFonts w:ascii="Century Gothic" w:hAnsi="Century Gothic" w:cs="Century Gothic"/>
      <w:color w:val="000000"/>
      <w:sz w:val="24"/>
      <w:szCs w:val="24"/>
    </w:rPr>
  </w:style>
  <w:style w:type="table" w:styleId="Gemiddeldelijst2-accent1">
    <w:name w:val="Medium List 2 Accent 1"/>
    <w:basedOn w:val="Standaardtabel"/>
    <w:uiPriority w:val="66"/>
    <w:rsid w:val="00426C12"/>
    <w:pPr>
      <w:spacing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Standaardalinea-lettertype"/>
    <w:uiPriority w:val="99"/>
    <w:semiHidden/>
    <w:unhideWhenUsed/>
    <w:rsid w:val="00F60837"/>
    <w:rPr>
      <w:color w:val="0000FF"/>
      <w:u w:val="single"/>
    </w:rPr>
  </w:style>
  <w:style w:type="paragraph" w:styleId="Koptekst">
    <w:name w:val="header"/>
    <w:basedOn w:val="Standaard"/>
    <w:link w:val="KoptekstChar"/>
    <w:uiPriority w:val="99"/>
    <w:unhideWhenUsed/>
    <w:rsid w:val="000547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4783"/>
    <w:rPr>
      <w:rFonts w:asciiTheme="minorHAnsi" w:eastAsiaTheme="minorEastAsia" w:hAnsiTheme="minorHAnsi" w:cstheme="minorBidi"/>
      <w:iCs/>
      <w:lang w:eastAsia="en-US" w:bidi="en-US"/>
    </w:rPr>
  </w:style>
  <w:style w:type="paragraph" w:styleId="Voettekst">
    <w:name w:val="footer"/>
    <w:basedOn w:val="Standaard"/>
    <w:link w:val="VoettekstChar"/>
    <w:uiPriority w:val="99"/>
    <w:unhideWhenUsed/>
    <w:rsid w:val="000547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4783"/>
    <w:rPr>
      <w:rFonts w:asciiTheme="minorHAnsi" w:eastAsiaTheme="minorEastAsia" w:hAnsiTheme="minorHAnsi" w:cstheme="minorBidi"/>
      <w:iCs/>
      <w:lang w:eastAsia="en-US" w:bidi="en-US"/>
    </w:rPr>
  </w:style>
  <w:style w:type="character" w:styleId="Verwijzingopmerking">
    <w:name w:val="annotation reference"/>
    <w:basedOn w:val="Standaardalinea-lettertype"/>
    <w:uiPriority w:val="99"/>
    <w:semiHidden/>
    <w:unhideWhenUsed/>
    <w:rsid w:val="00165CDE"/>
    <w:rPr>
      <w:sz w:val="16"/>
      <w:szCs w:val="16"/>
    </w:rPr>
  </w:style>
  <w:style w:type="paragraph" w:styleId="Tekstopmerking">
    <w:name w:val="annotation text"/>
    <w:basedOn w:val="Standaard"/>
    <w:link w:val="TekstopmerkingChar"/>
    <w:uiPriority w:val="99"/>
    <w:semiHidden/>
    <w:unhideWhenUsed/>
    <w:rsid w:val="00165CDE"/>
    <w:pPr>
      <w:spacing w:line="240" w:lineRule="auto"/>
    </w:pPr>
  </w:style>
  <w:style w:type="character" w:customStyle="1" w:styleId="TekstopmerkingChar">
    <w:name w:val="Tekst opmerking Char"/>
    <w:basedOn w:val="Standaardalinea-lettertype"/>
    <w:link w:val="Tekstopmerking"/>
    <w:uiPriority w:val="99"/>
    <w:semiHidden/>
    <w:rsid w:val="00165CDE"/>
    <w:rPr>
      <w:rFonts w:asciiTheme="minorHAnsi" w:eastAsiaTheme="minorEastAsia" w:hAnsiTheme="minorHAnsi" w:cstheme="minorBidi"/>
      <w:iCs/>
      <w:lang w:eastAsia="en-US" w:bidi="en-US"/>
    </w:rPr>
  </w:style>
  <w:style w:type="paragraph" w:styleId="Onderwerpvanopmerking">
    <w:name w:val="annotation subject"/>
    <w:basedOn w:val="Tekstopmerking"/>
    <w:next w:val="Tekstopmerking"/>
    <w:link w:val="OnderwerpvanopmerkingChar"/>
    <w:uiPriority w:val="99"/>
    <w:semiHidden/>
    <w:unhideWhenUsed/>
    <w:rsid w:val="00165CDE"/>
    <w:rPr>
      <w:b/>
      <w:bCs/>
    </w:rPr>
  </w:style>
  <w:style w:type="character" w:customStyle="1" w:styleId="OnderwerpvanopmerkingChar">
    <w:name w:val="Onderwerp van opmerking Char"/>
    <w:basedOn w:val="TekstopmerkingChar"/>
    <w:link w:val="Onderwerpvanopmerking"/>
    <w:uiPriority w:val="99"/>
    <w:semiHidden/>
    <w:rsid w:val="00165CDE"/>
    <w:rPr>
      <w:rFonts w:asciiTheme="minorHAnsi" w:eastAsiaTheme="minorEastAsia" w:hAnsiTheme="minorHAnsi" w:cstheme="minorBidi"/>
      <w:b/>
      <w:bCs/>
      <w:i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sono.be/nl/licenties?ref=sabam%C2%A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E3AB-F608-4891-A4CF-5AA558BA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3518</Words>
  <Characters>19355</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De Jonge</dc:creator>
  <cp:keywords/>
  <dc:description/>
  <cp:lastModifiedBy>Tiziana Devalckeneer</cp:lastModifiedBy>
  <cp:revision>3</cp:revision>
  <cp:lastPrinted>2020-08-19T12:49:00Z</cp:lastPrinted>
  <dcterms:created xsi:type="dcterms:W3CDTF">2020-11-26T08:03:00Z</dcterms:created>
  <dcterms:modified xsi:type="dcterms:W3CDTF">2020-12-21T12:33:00Z</dcterms:modified>
</cp:coreProperties>
</file>