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5E" w:rsidRDefault="00C13F5E" w:rsidP="00C13F5E">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C13F5E" w:rsidTr="00BC192C">
        <w:trPr>
          <w:cantSplit/>
          <w:trHeight w:val="240"/>
        </w:trPr>
        <w:tc>
          <w:tcPr>
            <w:tcW w:w="2558" w:type="dxa"/>
            <w:gridSpan w:val="2"/>
            <w:tcBorders>
              <w:top w:val="single" w:sz="6" w:space="0" w:color="auto"/>
              <w:left w:val="single" w:sz="6" w:space="0" w:color="auto"/>
              <w:bottom w:val="nil"/>
              <w:right w:val="single" w:sz="6" w:space="0" w:color="auto"/>
            </w:tcBorders>
          </w:tcPr>
          <w:p w:rsidR="00C13F5E" w:rsidRDefault="00C13F5E" w:rsidP="00BC192C">
            <w:pPr>
              <w:jc w:val="center"/>
              <w:rPr>
                <w:rFonts w:ascii="Century Gothic" w:hAnsi="Century Gothic" w:cs="Century Gothic"/>
                <w:sz w:val="18"/>
                <w:szCs w:val="18"/>
              </w:rPr>
            </w:pPr>
          </w:p>
          <w:p w:rsidR="00C13F5E" w:rsidRDefault="00C13F5E" w:rsidP="00BC192C">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C13F5E" w:rsidRDefault="00C13F5E" w:rsidP="00BC192C">
            <w:pPr>
              <w:pStyle w:val="Kop3"/>
              <w:rPr>
                <w:rFonts w:ascii="Century Gothic" w:hAnsi="Century Gothic" w:cs="Century Gothic"/>
                <w:b/>
                <w:bCs/>
              </w:rPr>
            </w:pPr>
            <w:r>
              <w:rPr>
                <w:rFonts w:ascii="Century Gothic" w:hAnsi="Century Gothic" w:cs="Century Gothic"/>
                <w:b/>
                <w:bCs/>
              </w:rPr>
              <w:t xml:space="preserve">UITTREKSEL UIT DE NOTULEN </w:t>
            </w: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C13F5E" w:rsidRDefault="00C13F5E" w:rsidP="00BC192C">
            <w:pPr>
              <w:jc w:val="center"/>
              <w:rPr>
                <w:rFonts w:ascii="Century Gothic" w:hAnsi="Century Gothic" w:cs="Century Gothic"/>
                <w:b/>
                <w:bCs/>
                <w:sz w:val="28"/>
                <w:szCs w:val="28"/>
              </w:rPr>
            </w:pPr>
            <w:r>
              <w:rPr>
                <w:rFonts w:ascii="Century Gothic" w:hAnsi="Century Gothic" w:cs="Century Gothic"/>
                <w:b/>
                <w:bCs/>
                <w:sz w:val="28"/>
                <w:szCs w:val="28"/>
              </w:rPr>
              <w:t>VAN HET</w:t>
            </w:r>
          </w:p>
          <w:p w:rsidR="00C13F5E" w:rsidRDefault="00C13F5E" w:rsidP="00BC192C">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rPr>
            </w:pPr>
          </w:p>
        </w:tc>
        <w:tc>
          <w:tcPr>
            <w:tcW w:w="7193" w:type="dxa"/>
            <w:gridSpan w:val="2"/>
            <w:tcBorders>
              <w:top w:val="nil"/>
              <w:left w:val="nil"/>
              <w:bottom w:val="nil"/>
              <w:right w:val="nil"/>
            </w:tcBorders>
          </w:tcPr>
          <w:p w:rsidR="00C13F5E" w:rsidRDefault="00C13F5E" w:rsidP="00BC192C">
            <w:pPr>
              <w:rPr>
                <w:rFonts w:ascii="Century Gothic" w:hAnsi="Century Gothic" w:cs="Century Gothic"/>
              </w:rPr>
            </w:pP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C13F5E" w:rsidRDefault="00C13F5E" w:rsidP="00BC192C">
            <w:pPr>
              <w:jc w:val="center"/>
              <w:rPr>
                <w:rFonts w:ascii="Century Gothic" w:hAnsi="Century Gothic" w:cs="Century Gothic"/>
              </w:rPr>
            </w:pPr>
            <w:r>
              <w:rPr>
                <w:rFonts w:ascii="Century Gothic" w:hAnsi="Century Gothic" w:cs="Century Gothic"/>
              </w:rPr>
              <w:t>Zitting van 12 december 2016</w:t>
            </w: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C13F5E" w:rsidRDefault="00C13F5E" w:rsidP="00BC192C">
            <w:pPr>
              <w:rPr>
                <w:rFonts w:ascii="Century Gothic" w:hAnsi="Century Gothic" w:cs="Century Gothic"/>
              </w:rPr>
            </w:pP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C13F5E" w:rsidRDefault="00C13F5E" w:rsidP="00BC192C">
            <w:pPr>
              <w:rPr>
                <w:rFonts w:ascii="Century Gothic" w:hAnsi="Century Gothic" w:cs="Century Gothic"/>
              </w:rPr>
            </w:pPr>
          </w:p>
        </w:tc>
      </w:tr>
      <w:tr w:rsidR="00C13F5E" w:rsidTr="00BC192C">
        <w:trPr>
          <w:cantSplit/>
        </w:trPr>
        <w:tc>
          <w:tcPr>
            <w:tcW w:w="2558" w:type="dxa"/>
            <w:gridSpan w:val="2"/>
            <w:tcBorders>
              <w:top w:val="nil"/>
              <w:left w:val="single" w:sz="6" w:space="0" w:color="auto"/>
              <w:bottom w:val="nil"/>
              <w:right w:val="single" w:sz="6" w:space="0" w:color="auto"/>
            </w:tcBorders>
          </w:tcPr>
          <w:p w:rsidR="00C13F5E" w:rsidRDefault="00C13F5E" w:rsidP="00BC192C">
            <w:pPr>
              <w:jc w:val="center"/>
              <w:rPr>
                <w:rFonts w:ascii="Century Gothic" w:hAnsi="Century Gothic" w:cs="Century Gothic"/>
                <w:b/>
                <w:bCs/>
              </w:rPr>
            </w:pPr>
          </w:p>
        </w:tc>
        <w:tc>
          <w:tcPr>
            <w:tcW w:w="7193" w:type="dxa"/>
            <w:gridSpan w:val="2"/>
            <w:tcBorders>
              <w:top w:val="nil"/>
              <w:left w:val="nil"/>
              <w:bottom w:val="nil"/>
              <w:right w:val="nil"/>
            </w:tcBorders>
          </w:tcPr>
          <w:p w:rsidR="00C13F5E" w:rsidRDefault="00C13F5E" w:rsidP="00BC192C">
            <w:pPr>
              <w:rPr>
                <w:rFonts w:ascii="Century Gothic" w:hAnsi="Century Gothic" w:cs="Century Gothic"/>
              </w:rPr>
            </w:pPr>
          </w:p>
        </w:tc>
      </w:tr>
      <w:tr w:rsidR="00C13F5E" w:rsidTr="00BC192C">
        <w:trPr>
          <w:cantSplit/>
        </w:trPr>
        <w:tc>
          <w:tcPr>
            <w:tcW w:w="2558" w:type="dxa"/>
            <w:gridSpan w:val="2"/>
            <w:tcBorders>
              <w:top w:val="single" w:sz="6" w:space="0" w:color="auto"/>
              <w:left w:val="nil"/>
              <w:bottom w:val="nil"/>
              <w:right w:val="nil"/>
            </w:tcBorders>
          </w:tcPr>
          <w:p w:rsidR="00C13F5E" w:rsidRDefault="00C13F5E" w:rsidP="00BC192C">
            <w:pPr>
              <w:jc w:val="center"/>
              <w:rPr>
                <w:rFonts w:ascii="Century Gothic" w:hAnsi="Century Gothic" w:cs="Century Gothic"/>
                <w:b/>
                <w:bCs/>
              </w:rPr>
            </w:pPr>
          </w:p>
        </w:tc>
        <w:tc>
          <w:tcPr>
            <w:tcW w:w="7193" w:type="dxa"/>
            <w:gridSpan w:val="2"/>
            <w:tcBorders>
              <w:top w:val="nil"/>
              <w:left w:val="nil"/>
              <w:bottom w:val="nil"/>
              <w:right w:val="nil"/>
            </w:tcBorders>
          </w:tcPr>
          <w:p w:rsidR="00C13F5E" w:rsidRDefault="00C13F5E" w:rsidP="00BC192C">
            <w:pPr>
              <w:rPr>
                <w:rFonts w:ascii="Century Gothic" w:hAnsi="Century Gothic" w:cs="Century Gothic"/>
              </w:rPr>
            </w:pPr>
          </w:p>
        </w:tc>
      </w:tr>
      <w:tr w:rsidR="00C13F5E" w:rsidRPr="006E7A2A">
        <w:trPr>
          <w:gridAfter w:val="1"/>
          <w:wAfter w:w="1034" w:type="dxa"/>
        </w:trPr>
        <w:tc>
          <w:tcPr>
            <w:tcW w:w="2480" w:type="dxa"/>
            <w:tcBorders>
              <w:top w:val="nil"/>
              <w:left w:val="nil"/>
              <w:bottom w:val="nil"/>
              <w:right w:val="nil"/>
            </w:tcBorders>
          </w:tcPr>
          <w:p w:rsidR="00C13F5E" w:rsidRPr="006E7A2A" w:rsidRDefault="00C13F5E">
            <w:pPr>
              <w:tabs>
                <w:tab w:val="left" w:pos="1134"/>
              </w:tabs>
              <w:rPr>
                <w:rFonts w:ascii="Century Gothic" w:hAnsi="Century Gothic" w:cs="Century Gothic"/>
                <w:sz w:val="18"/>
                <w:szCs w:val="18"/>
              </w:rPr>
            </w:pPr>
            <w:bookmarkStart w:id="0" w:name="B0120nedaanwezigen0001"/>
            <w:bookmarkEnd w:id="0"/>
            <w:r w:rsidRPr="006E7A2A">
              <w:rPr>
                <w:rFonts w:ascii="Century Gothic" w:hAnsi="Century Gothic" w:cs="Century Gothic"/>
                <w:sz w:val="18"/>
                <w:szCs w:val="18"/>
              </w:rPr>
              <w:tab/>
              <w:t>Aanwezig :</w:t>
            </w:r>
          </w:p>
        </w:tc>
        <w:tc>
          <w:tcPr>
            <w:tcW w:w="6237" w:type="dxa"/>
            <w:gridSpan w:val="2"/>
            <w:tcBorders>
              <w:top w:val="nil"/>
              <w:left w:val="nil"/>
              <w:bottom w:val="nil"/>
              <w:right w:val="nil"/>
            </w:tcBorders>
          </w:tcPr>
          <w:p w:rsidR="00C13F5E" w:rsidRPr="006E7A2A" w:rsidRDefault="00C13F5E">
            <w:pPr>
              <w:rPr>
                <w:rFonts w:ascii="Century Gothic" w:hAnsi="Century Gothic" w:cs="Century Gothic"/>
                <w:sz w:val="18"/>
                <w:szCs w:val="18"/>
              </w:rPr>
            </w:pPr>
            <w:r w:rsidRPr="006E7A2A">
              <w:rPr>
                <w:rFonts w:ascii="Century Gothic" w:hAnsi="Century Gothic" w:cs="Century Gothic"/>
                <w:sz w:val="18"/>
                <w:szCs w:val="18"/>
                <w:lang w:val="nl-NL"/>
              </w:rPr>
              <w:t>Luc Deconinck</w:t>
            </w:r>
            <w:r w:rsidRPr="006E7A2A">
              <w:rPr>
                <w:rFonts w:ascii="Century Gothic" w:hAnsi="Century Gothic" w:cs="Century Gothic"/>
                <w:sz w:val="18"/>
                <w:szCs w:val="18"/>
              </w:rPr>
              <w:t>, burgemeester-voorzitter;</w:t>
            </w:r>
          </w:p>
          <w:p w:rsidR="00C13F5E" w:rsidRPr="006E7A2A" w:rsidRDefault="00C13F5E">
            <w:pPr>
              <w:rPr>
                <w:rFonts w:ascii="Century Gothic" w:hAnsi="Century Gothic" w:cs="Century Gothic"/>
                <w:sz w:val="18"/>
                <w:szCs w:val="18"/>
                <w:lang w:val="nl-NL"/>
              </w:rPr>
            </w:pPr>
            <w:r w:rsidRPr="006E7A2A">
              <w:rPr>
                <w:rFonts w:ascii="Century Gothic" w:hAnsi="Century Gothic" w:cs="Century Gothic"/>
                <w:sz w:val="18"/>
                <w:szCs w:val="18"/>
                <w:lang w:val="nl-NL"/>
              </w:rPr>
              <w:t>Jos Speeckaert, Jan Desmeth, Luc Van Ruysevelt, Marleen De Kegel, Lucien Wauters, Gunther Coppens, Bart Keymolen, schepenen</w:t>
            </w:r>
          </w:p>
          <w:p w:rsidR="00C13F5E" w:rsidRPr="006E7A2A" w:rsidRDefault="00C13F5E">
            <w:pPr>
              <w:rPr>
                <w:rFonts w:ascii="Century Gothic" w:hAnsi="Century Gothic" w:cs="Century Gothic"/>
                <w:sz w:val="18"/>
                <w:szCs w:val="18"/>
              </w:rPr>
            </w:pPr>
            <w:r w:rsidRPr="006E7A2A">
              <w:rPr>
                <w:rFonts w:ascii="Century Gothic" w:hAnsi="Century Gothic" w:cs="Century Gothic"/>
                <w:sz w:val="18"/>
                <w:szCs w:val="18"/>
                <w:lang w:val="nl-NL"/>
              </w:rPr>
              <w:t xml:space="preserve">Paul Defranc </w:t>
            </w:r>
            <w:proofErr w:type="spellStart"/>
            <w:r w:rsidRPr="006E7A2A">
              <w:rPr>
                <w:rFonts w:ascii="Century Gothic" w:hAnsi="Century Gothic" w:cs="Century Gothic"/>
                <w:sz w:val="18"/>
                <w:szCs w:val="18"/>
                <w:lang w:val="nl-NL"/>
              </w:rPr>
              <w:t>ocmw-voorzitter</w:t>
            </w:r>
            <w:proofErr w:type="spellEnd"/>
            <w:r w:rsidRPr="006E7A2A">
              <w:rPr>
                <w:rFonts w:ascii="Century Gothic" w:hAnsi="Century Gothic" w:cs="Century Gothic"/>
                <w:sz w:val="18"/>
                <w:szCs w:val="18"/>
                <w:lang w:val="nl-NL"/>
              </w:rPr>
              <w:t>/schepen,</w:t>
            </w:r>
          </w:p>
          <w:p w:rsidR="00C13F5E" w:rsidRPr="006E7A2A" w:rsidRDefault="00C13F5E">
            <w:pPr>
              <w:rPr>
                <w:rFonts w:ascii="Century Gothic" w:hAnsi="Century Gothic" w:cs="Century Gothic"/>
                <w:sz w:val="18"/>
                <w:szCs w:val="18"/>
                <w:lang w:val="nl-NL"/>
              </w:rPr>
            </w:pPr>
            <w:r w:rsidRPr="006E7A2A">
              <w:rPr>
                <w:rFonts w:ascii="Century Gothic" w:hAnsi="Century Gothic" w:cs="Century Gothic"/>
                <w:sz w:val="18"/>
                <w:szCs w:val="18"/>
                <w:lang w:val="nl-NL"/>
              </w:rPr>
              <w:t>Walter Vastiau, secretaris.</w:t>
            </w:r>
          </w:p>
          <w:p w:rsidR="00C13F5E" w:rsidRPr="006E7A2A" w:rsidRDefault="00C13F5E" w:rsidP="00A86211">
            <w:pPr>
              <w:rPr>
                <w:rFonts w:ascii="Century Gothic" w:hAnsi="Century Gothic" w:cs="Century Gothic"/>
                <w:strike/>
                <w:sz w:val="18"/>
                <w:szCs w:val="18"/>
                <w:lang w:val="fr-FR"/>
              </w:rPr>
            </w:pPr>
            <w:r w:rsidRPr="006E7A2A">
              <w:rPr>
                <w:rFonts w:ascii="Century Gothic" w:hAnsi="Century Gothic" w:cs="Century Gothic"/>
                <w:strike/>
                <w:sz w:val="18"/>
                <w:szCs w:val="18"/>
                <w:lang w:val="fr-FR"/>
              </w:rPr>
              <w:t xml:space="preserve">Christian </w:t>
            </w:r>
            <w:proofErr w:type="spellStart"/>
            <w:r w:rsidRPr="006E7A2A">
              <w:rPr>
                <w:rFonts w:ascii="Century Gothic" w:hAnsi="Century Gothic" w:cs="Century Gothic"/>
                <w:strike/>
                <w:sz w:val="18"/>
                <w:szCs w:val="18"/>
                <w:lang w:val="fr-FR"/>
              </w:rPr>
              <w:t>Steens</w:t>
            </w:r>
            <w:proofErr w:type="spellEnd"/>
            <w:r w:rsidRPr="006E7A2A">
              <w:rPr>
                <w:rFonts w:ascii="Century Gothic" w:hAnsi="Century Gothic" w:cs="Century Gothic"/>
                <w:strike/>
                <w:sz w:val="18"/>
                <w:szCs w:val="18"/>
                <w:lang w:val="fr-FR"/>
              </w:rPr>
              <w:t xml:space="preserve">, </w:t>
            </w:r>
            <w:proofErr w:type="spellStart"/>
            <w:r w:rsidRPr="006E7A2A">
              <w:rPr>
                <w:rFonts w:ascii="Century Gothic" w:hAnsi="Century Gothic" w:cs="Century Gothic"/>
                <w:strike/>
                <w:sz w:val="18"/>
                <w:szCs w:val="18"/>
                <w:lang w:val="fr-FR"/>
              </w:rPr>
              <w:t>politiecommissaris</w:t>
            </w:r>
            <w:proofErr w:type="spellEnd"/>
            <w:r w:rsidRPr="006E7A2A">
              <w:rPr>
                <w:rFonts w:ascii="Century Gothic" w:hAnsi="Century Gothic" w:cs="Century Gothic"/>
                <w:strike/>
                <w:sz w:val="18"/>
                <w:szCs w:val="18"/>
                <w:lang w:val="fr-FR"/>
              </w:rPr>
              <w:t xml:space="preserve"> (dossiers </w:t>
            </w:r>
            <w:proofErr w:type="spellStart"/>
            <w:r w:rsidRPr="006E7A2A">
              <w:rPr>
                <w:rFonts w:ascii="Century Gothic" w:hAnsi="Century Gothic" w:cs="Century Gothic"/>
                <w:strike/>
                <w:sz w:val="18"/>
                <w:szCs w:val="18"/>
                <w:lang w:val="fr-FR"/>
              </w:rPr>
              <w:t>politie</w:t>
            </w:r>
            <w:proofErr w:type="spellEnd"/>
            <w:r w:rsidRPr="006E7A2A">
              <w:rPr>
                <w:rFonts w:ascii="Century Gothic" w:hAnsi="Century Gothic" w:cs="Century Gothic"/>
                <w:strike/>
                <w:sz w:val="18"/>
                <w:szCs w:val="18"/>
                <w:lang w:val="fr-FR"/>
              </w:rPr>
              <w:t>)</w:t>
            </w:r>
          </w:p>
        </w:tc>
      </w:tr>
    </w:tbl>
    <w:p w:rsidR="00C13F5E" w:rsidRDefault="00C13F5E" w:rsidP="00C13F5E">
      <w:pPr>
        <w:ind w:firstLine="2552"/>
        <w:rPr>
          <w:rFonts w:ascii="Century Gothic" w:hAnsi="Century Gothic" w:cs="Century Gothic"/>
        </w:rPr>
      </w:pPr>
    </w:p>
    <w:p w:rsidR="00C13F5E" w:rsidRDefault="00C13F5E" w:rsidP="00C13F5E">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C13F5E" w:rsidRDefault="00C13F5E" w:rsidP="00C13F5E">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C13F5E" w:rsidTr="00BC192C">
        <w:trPr>
          <w:cantSplit/>
        </w:trPr>
        <w:tc>
          <w:tcPr>
            <w:tcW w:w="1630" w:type="dxa"/>
            <w:tcBorders>
              <w:top w:val="nil"/>
              <w:left w:val="nil"/>
              <w:bottom w:val="nil"/>
              <w:right w:val="nil"/>
            </w:tcBorders>
          </w:tcPr>
          <w:p w:rsidR="00C13F5E" w:rsidRDefault="00C13F5E" w:rsidP="00BC192C">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C13F5E" w:rsidRDefault="00C13F5E" w:rsidP="00BC192C">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C13F5E" w:rsidTr="00BC192C">
        <w:trPr>
          <w:cantSplit/>
        </w:trPr>
        <w:tc>
          <w:tcPr>
            <w:tcW w:w="1630" w:type="dxa"/>
            <w:tcBorders>
              <w:top w:val="nil"/>
              <w:left w:val="nil"/>
              <w:bottom w:val="nil"/>
              <w:right w:val="nil"/>
            </w:tcBorders>
          </w:tcPr>
          <w:p w:rsidR="00C13F5E" w:rsidRDefault="00C13F5E" w:rsidP="00BC192C">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201649016004</w:t>
            </w:r>
          </w:p>
        </w:tc>
        <w:tc>
          <w:tcPr>
            <w:tcW w:w="8079" w:type="dxa"/>
            <w:tcBorders>
              <w:top w:val="nil"/>
              <w:left w:val="nil"/>
              <w:bottom w:val="nil"/>
              <w:right w:val="nil"/>
            </w:tcBorders>
          </w:tcPr>
          <w:p w:rsidR="00C13F5E" w:rsidRDefault="00C13F5E" w:rsidP="00BC192C">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inrichten parkeerplaats voor mensen met een handicap en instellen parkeerverbod</w:t>
            </w:r>
          </w:p>
        </w:tc>
      </w:tr>
    </w:tbl>
    <w:p w:rsidR="00C13F5E" w:rsidRDefault="00C13F5E" w:rsidP="00C13F5E">
      <w:pPr>
        <w:rPr>
          <w:rFonts w:ascii="Century Gothic" w:hAnsi="Century Gothic" w:cs="Century Gothic"/>
        </w:rPr>
      </w:pPr>
    </w:p>
    <w:p w:rsidR="00C13F5E" w:rsidRDefault="00C13F5E" w:rsidP="00244DB3">
      <w:pPr>
        <w:rPr>
          <w:rFonts w:ascii="Century Gothic" w:hAnsi="Century Gothic" w:cs="Century Gothic"/>
          <w:b/>
          <w:bCs/>
          <w:lang w:val="nl-BE"/>
        </w:rPr>
      </w:pPr>
      <w:bookmarkStart w:id="5" w:name="B0101nednotulentekst0002"/>
      <w:bookmarkEnd w:id="5"/>
      <w:r>
        <w:rPr>
          <w:rFonts w:ascii="Century Gothic" w:hAnsi="Century Gothic" w:cs="Century Gothic"/>
          <w:b/>
          <w:bCs/>
          <w:lang w:val="nl-BE"/>
        </w:rPr>
        <w:t>Het College,</w:t>
      </w:r>
    </w:p>
    <w:p w:rsidR="00C13F5E" w:rsidRDefault="00C13F5E" w:rsidP="00244DB3">
      <w:pPr>
        <w:rPr>
          <w:rFonts w:ascii="Century Gothic" w:hAnsi="Century Gothic" w:cs="Century Gothic"/>
          <w:bCs/>
          <w:lang w:val="nl-BE"/>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Aanleiding</w:t>
      </w:r>
    </w:p>
    <w:p w:rsidR="00C13F5E" w:rsidRDefault="00C13F5E" w:rsidP="00244DB3">
      <w:pPr>
        <w:rPr>
          <w:rFonts w:ascii="Century Gothic" w:hAnsi="Century Gothic" w:cs="Century Gothic"/>
          <w:bCs/>
          <w:lang w:val="nl-BE"/>
        </w:rPr>
      </w:pPr>
    </w:p>
    <w:p w:rsidR="00C13F5E" w:rsidRDefault="00C13F5E" w:rsidP="00157D0A">
      <w:pPr>
        <w:rPr>
          <w:rFonts w:ascii="Century Gothic" w:hAnsi="Century Gothic" w:cs="Century Gothic"/>
          <w:lang w:val="nl-BE"/>
        </w:rPr>
      </w:pPr>
      <w:r>
        <w:rPr>
          <w:rFonts w:ascii="Century Gothic" w:hAnsi="Century Gothic" w:cs="Century Gothic"/>
          <w:lang w:val="nl-BE"/>
        </w:rPr>
        <w:t xml:space="preserve">Naar aanleiding van een aanvraag tot het voorbehouden van een parkeerstrook (met een lengte van 12meter) voor mensen met een handicap in de nabijheid van de woning Jan </w:t>
      </w:r>
      <w:proofErr w:type="spellStart"/>
      <w:r>
        <w:rPr>
          <w:rFonts w:ascii="Century Gothic" w:hAnsi="Century Gothic" w:cs="Century Gothic"/>
          <w:lang w:val="nl-BE"/>
        </w:rPr>
        <w:t>Ruusbroecstraat</w:t>
      </w:r>
      <w:proofErr w:type="spellEnd"/>
      <w:r>
        <w:rPr>
          <w:rFonts w:ascii="Century Gothic" w:hAnsi="Century Gothic" w:cs="Century Gothic"/>
          <w:lang w:val="nl-BE"/>
        </w:rPr>
        <w:t xml:space="preserve"> 34 te 1601 Ruisbroek, dient gezien de hoogdringendheid van de aanvraag maatregelen genomen te worden om deze op korte termijn in te richten.</w:t>
      </w:r>
    </w:p>
    <w:p w:rsidR="00C13F5E" w:rsidRDefault="00C13F5E" w:rsidP="00157D0A">
      <w:pPr>
        <w:rPr>
          <w:rFonts w:ascii="Century Gothic" w:hAnsi="Century Gothic" w:cs="Century Gothic"/>
          <w:lang w:val="nl-BE"/>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Juridische gronden</w:t>
      </w:r>
    </w:p>
    <w:p w:rsidR="00C13F5E" w:rsidRDefault="00C13F5E" w:rsidP="00244DB3">
      <w:pPr>
        <w:rPr>
          <w:rFonts w:ascii="Century Gothic" w:hAnsi="Century Gothic" w:cs="Century Gothic"/>
          <w:bCs/>
          <w:lang w:val="nl-BE"/>
        </w:rPr>
      </w:pP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Artikel 159, artikel 162 en artikel 190 van de grondwet.</w:t>
      </w:r>
    </w:p>
    <w:p w:rsidR="00C13F5E" w:rsidRDefault="00C13F5E" w:rsidP="00244DB3">
      <w:pPr>
        <w:pStyle w:val="Plattetekst3"/>
        <w:numPr>
          <w:ilvl w:val="0"/>
          <w:numId w:val="1"/>
        </w:numPr>
        <w:ind w:left="426"/>
        <w:jc w:val="both"/>
        <w:rPr>
          <w:b/>
          <w:bCs/>
        </w:rPr>
      </w:pPr>
      <w:r>
        <w:t xml:space="preserve">De nieuwe gemeentewet, in het bijzonder </w:t>
      </w:r>
      <w:r>
        <w:rPr>
          <w:szCs w:val="20"/>
        </w:rPr>
        <w:t>artikel 130bis</w:t>
      </w:r>
      <w:r>
        <w:t>.</w:t>
      </w: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Decreet van 28 april 1993 houdende de regeling, voor het Vlaams Gewest, van het administratief toezicht op de gemeenten.</w:t>
      </w: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Koninklijk besluit van 16 maart 1968 tot coördinatie van de wetten betreffende de politie over het wegverkeer.</w:t>
      </w: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Koninklijk besluit van 1 december 1975 houdende algemeen reglement op de politie van het wegverkeer.</w:t>
      </w: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Ministerieel besluit van 11 oktober 1976 waarbij de maximum afmetingen en de bijzondere plaatsingsvoorwaarden van de verkeerstekens worden bepaald.</w:t>
      </w:r>
    </w:p>
    <w:p w:rsidR="00C13F5E" w:rsidRDefault="00C13F5E" w:rsidP="00C13F5E">
      <w:pPr>
        <w:numPr>
          <w:ilvl w:val="0"/>
          <w:numId w:val="1"/>
        </w:numPr>
        <w:adjustRightInd/>
        <w:ind w:left="426"/>
        <w:jc w:val="both"/>
        <w:rPr>
          <w:rFonts w:ascii="Century Gothic" w:hAnsi="Century Gothic"/>
          <w:lang w:val="nl-NL"/>
        </w:rPr>
      </w:pPr>
      <w:r>
        <w:rPr>
          <w:rFonts w:ascii="Century Gothic" w:hAnsi="Century Gothic"/>
          <w:lang w:val="nl-NL"/>
        </w:rPr>
        <w:t>Ministerieel rondschrijven van 14 november 1977 betreffende de aanvullende reglementen plaatsing van de verkeerstekens.</w:t>
      </w:r>
    </w:p>
    <w:p w:rsidR="00C13F5E" w:rsidRDefault="00C13F5E" w:rsidP="00244DB3">
      <w:pPr>
        <w:ind w:left="426"/>
        <w:jc w:val="both"/>
        <w:rPr>
          <w:rFonts w:ascii="Century Gothic" w:hAnsi="Century Gothic"/>
          <w:lang w:val="nl-NL"/>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Adviezen en visum</w:t>
      </w:r>
    </w:p>
    <w:p w:rsidR="00C13F5E" w:rsidRDefault="00C13F5E" w:rsidP="00244DB3">
      <w:pPr>
        <w:rPr>
          <w:rFonts w:ascii="Century Gothic" w:hAnsi="Century Gothic" w:cs="Century Gothic"/>
          <w:bCs/>
          <w:lang w:val="nl-BE"/>
        </w:rPr>
      </w:pPr>
    </w:p>
    <w:p w:rsidR="00C13F5E" w:rsidRDefault="00C13F5E" w:rsidP="00244DB3">
      <w:pPr>
        <w:rPr>
          <w:rFonts w:ascii="Century Gothic" w:hAnsi="Century Gothic" w:cs="Century Gothic"/>
          <w:bCs/>
          <w:lang w:val="nl-BE"/>
        </w:rPr>
      </w:pPr>
      <w:r>
        <w:rPr>
          <w:rFonts w:ascii="Century Gothic" w:hAnsi="Century Gothic" w:cs="Century Gothic"/>
          <w:bCs/>
          <w:lang w:val="nl-BE"/>
        </w:rPr>
        <w:t>Niet van toepassing.</w:t>
      </w:r>
    </w:p>
    <w:p w:rsidR="00C13F5E" w:rsidRDefault="00C13F5E" w:rsidP="00244DB3">
      <w:pPr>
        <w:rPr>
          <w:rFonts w:ascii="Century Gothic" w:hAnsi="Century Gothic" w:cs="Century Gothic"/>
          <w:bCs/>
          <w:lang w:val="nl-BE"/>
        </w:rPr>
      </w:pPr>
    </w:p>
    <w:p w:rsidR="00873A3C" w:rsidRDefault="00873A3C">
      <w:pPr>
        <w:autoSpaceDE/>
        <w:autoSpaceDN/>
        <w:adjustRightInd/>
        <w:spacing w:after="200" w:line="276" w:lineRule="auto"/>
        <w:rPr>
          <w:rFonts w:ascii="Century Gothic" w:hAnsi="Century Gothic" w:cs="Century Gothic"/>
          <w:b/>
          <w:bCs/>
          <w:lang w:val="nl-BE"/>
        </w:rPr>
      </w:pPr>
      <w:r>
        <w:rPr>
          <w:rFonts w:ascii="Century Gothic" w:hAnsi="Century Gothic" w:cs="Century Gothic"/>
          <w:b/>
          <w:bCs/>
          <w:lang w:val="nl-BE"/>
        </w:rPr>
        <w:br w:type="page"/>
      </w:r>
    </w:p>
    <w:p w:rsidR="00C13F5E" w:rsidRDefault="00C13F5E" w:rsidP="00244DB3">
      <w:pPr>
        <w:rPr>
          <w:rFonts w:ascii="Century Gothic" w:hAnsi="Century Gothic" w:cs="Century Gothic"/>
          <w:b/>
          <w:bCs/>
          <w:lang w:val="nl-BE"/>
        </w:rPr>
      </w:pPr>
      <w:r>
        <w:rPr>
          <w:rFonts w:ascii="Century Gothic" w:hAnsi="Century Gothic" w:cs="Century Gothic"/>
          <w:b/>
          <w:bCs/>
          <w:lang w:val="nl-BE"/>
        </w:rPr>
        <w:lastRenderedPageBreak/>
        <w:t>Motivering</w:t>
      </w:r>
    </w:p>
    <w:p w:rsidR="00C13F5E" w:rsidRDefault="00C13F5E" w:rsidP="00244DB3">
      <w:pPr>
        <w:rPr>
          <w:rFonts w:ascii="Century Gothic" w:hAnsi="Century Gothic" w:cs="Century Gothic"/>
          <w:bCs/>
          <w:lang w:val="nl-BE"/>
        </w:rPr>
      </w:pPr>
    </w:p>
    <w:p w:rsidR="00C13F5E" w:rsidRDefault="00C13F5E" w:rsidP="00244DB3">
      <w:pPr>
        <w:jc w:val="both"/>
        <w:rPr>
          <w:rFonts w:ascii="Century Gothic" w:hAnsi="Century Gothic"/>
          <w:lang w:val="nl-NL"/>
        </w:rPr>
      </w:pPr>
      <w:r>
        <w:rPr>
          <w:rFonts w:ascii="Century Gothic" w:hAnsi="Century Gothic"/>
          <w:lang w:val="nl-NL"/>
        </w:rPr>
        <w:t xml:space="preserve">De gebruikelijke lengte van zes meter die nodig is voor het voorbehouden van een parkeerplaats </w:t>
      </w:r>
      <w:r>
        <w:rPr>
          <w:rFonts w:ascii="Century Gothic" w:hAnsi="Century Gothic" w:cs="Century Gothic"/>
          <w:lang w:val="nl-BE"/>
        </w:rPr>
        <w:t>voor mensen met een handicap</w:t>
      </w:r>
      <w:r>
        <w:rPr>
          <w:rFonts w:ascii="Century Gothic" w:hAnsi="Century Gothic"/>
          <w:lang w:val="nl-NL"/>
        </w:rPr>
        <w:t>, is hier ontoereikend aangezien het voertuig waarmee de aanvrager wordt vervoerd, een lengte heeft van circa 11meter.</w:t>
      </w:r>
      <w:r w:rsidRPr="00157D0A">
        <w:rPr>
          <w:rFonts w:ascii="Century Gothic" w:hAnsi="Century Gothic"/>
          <w:lang w:val="nl-NL"/>
        </w:rPr>
        <w:t xml:space="preserve"> </w:t>
      </w:r>
    </w:p>
    <w:p w:rsidR="00C13F5E" w:rsidRDefault="00C13F5E" w:rsidP="00244DB3">
      <w:pPr>
        <w:jc w:val="both"/>
        <w:rPr>
          <w:rFonts w:ascii="Century Gothic" w:hAnsi="Century Gothic"/>
          <w:lang w:val="nl-NL"/>
        </w:rPr>
      </w:pPr>
    </w:p>
    <w:p w:rsidR="00C13F5E" w:rsidRDefault="00C13F5E" w:rsidP="00244DB3">
      <w:pPr>
        <w:jc w:val="both"/>
        <w:rPr>
          <w:rFonts w:ascii="Century Gothic" w:hAnsi="Century Gothic"/>
          <w:lang w:val="nl-NL"/>
        </w:rPr>
      </w:pPr>
      <w:r>
        <w:rPr>
          <w:rFonts w:ascii="Century Gothic" w:hAnsi="Century Gothic"/>
          <w:lang w:val="nl-NL"/>
        </w:rPr>
        <w:t>Verplaatsingen met dit voertuig vinden plaats van maandag tot en met vrijdag, tussen 8.00 en 9.30uur en tussen 15.30 en 16.30uur.</w:t>
      </w:r>
    </w:p>
    <w:p w:rsidR="00C13F5E" w:rsidRDefault="00C13F5E" w:rsidP="00244DB3">
      <w:pPr>
        <w:jc w:val="both"/>
        <w:rPr>
          <w:rFonts w:ascii="Century Gothic" w:hAnsi="Century Gothic"/>
          <w:lang w:val="nl-NL"/>
        </w:rPr>
      </w:pPr>
    </w:p>
    <w:p w:rsidR="00C13F5E" w:rsidRDefault="00C13F5E" w:rsidP="00F35654">
      <w:pPr>
        <w:jc w:val="both"/>
        <w:rPr>
          <w:rFonts w:ascii="Century Gothic" w:hAnsi="Century Gothic"/>
          <w:lang w:val="nl-NL"/>
        </w:rPr>
      </w:pPr>
      <w:r>
        <w:rPr>
          <w:rFonts w:ascii="Century Gothic" w:hAnsi="Century Gothic"/>
          <w:lang w:val="nl-NL"/>
        </w:rPr>
        <w:t xml:space="preserve">Om de huidige parkeercapaciteit maximaal te benutten, wordt voorgesteld om in de </w:t>
      </w:r>
      <w:r>
        <w:rPr>
          <w:rFonts w:ascii="Century Gothic" w:hAnsi="Century Gothic" w:cs="Century Gothic"/>
          <w:lang w:val="nl-BE"/>
        </w:rPr>
        <w:t xml:space="preserve">Jan </w:t>
      </w:r>
      <w:proofErr w:type="spellStart"/>
      <w:r>
        <w:rPr>
          <w:rFonts w:ascii="Century Gothic" w:hAnsi="Century Gothic" w:cs="Century Gothic"/>
          <w:lang w:val="nl-BE"/>
        </w:rPr>
        <w:t>Ruusbroecstraat</w:t>
      </w:r>
      <w:proofErr w:type="spellEnd"/>
      <w:r>
        <w:rPr>
          <w:rFonts w:ascii="Century Gothic" w:hAnsi="Century Gothic" w:cs="Century Gothic"/>
          <w:lang w:val="nl-BE"/>
        </w:rPr>
        <w:t xml:space="preserve"> van nr. 36 tot 32 een parkeerverbod met een lengte van 12 meter in te stellen, en dit</w:t>
      </w:r>
      <w:r w:rsidRPr="00F35654">
        <w:rPr>
          <w:rFonts w:ascii="Century Gothic" w:hAnsi="Century Gothic"/>
          <w:lang w:val="nl-NL"/>
        </w:rPr>
        <w:t xml:space="preserve"> </w:t>
      </w:r>
      <w:r>
        <w:rPr>
          <w:rFonts w:ascii="Century Gothic" w:hAnsi="Century Gothic"/>
          <w:lang w:val="nl-NL"/>
        </w:rPr>
        <w:t>van maandag tot en met vrijdag, van 8.00 tot 9.30uur en van 15.30 tot 16.30uur.</w:t>
      </w:r>
    </w:p>
    <w:p w:rsidR="00C13F5E" w:rsidRDefault="00C13F5E" w:rsidP="00244DB3">
      <w:pPr>
        <w:jc w:val="both"/>
        <w:rPr>
          <w:rFonts w:ascii="Century Gothic" w:hAnsi="Century Gothic"/>
          <w:lang w:val="nl-NL"/>
        </w:rPr>
      </w:pPr>
    </w:p>
    <w:p w:rsidR="00C13F5E" w:rsidRDefault="00C13F5E" w:rsidP="00F35654">
      <w:pPr>
        <w:rPr>
          <w:rFonts w:ascii="Century Gothic" w:hAnsi="Century Gothic" w:cs="Century Gothic"/>
          <w:lang w:val="nl-BE"/>
        </w:rPr>
      </w:pPr>
      <w:r>
        <w:rPr>
          <w:rFonts w:ascii="Century Gothic" w:hAnsi="Century Gothic" w:cs="Century Gothic"/>
          <w:lang w:val="nl-BE"/>
        </w:rPr>
        <w:t>Voor het nemen van maatregelen tot regeling van niet blijvende of periodieke toestanden, zoals het wijzigen van de verkeerssignalisatie, dient het college van burgemeester en schepenen een tijdelijke politieverordening op het wegverkeer goed te keuren.</w:t>
      </w:r>
    </w:p>
    <w:p w:rsidR="00C13F5E" w:rsidRDefault="00C13F5E" w:rsidP="00244DB3">
      <w:pPr>
        <w:jc w:val="both"/>
        <w:rPr>
          <w:rFonts w:ascii="Century Gothic" w:hAnsi="Century Gothic"/>
          <w:lang w:val="nl-NL"/>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Financiële impact</w:t>
      </w:r>
    </w:p>
    <w:p w:rsidR="00C13F5E" w:rsidRDefault="00C13F5E" w:rsidP="00244DB3">
      <w:pPr>
        <w:rPr>
          <w:rFonts w:ascii="Century Gothic" w:hAnsi="Century Gothic" w:cs="Century Gothic"/>
          <w:bCs/>
          <w:lang w:val="nl-BE"/>
        </w:rPr>
      </w:pPr>
    </w:p>
    <w:p w:rsidR="00C13F5E" w:rsidRDefault="00C13F5E" w:rsidP="00244DB3">
      <w:pPr>
        <w:rPr>
          <w:rFonts w:ascii="Century Gothic" w:hAnsi="Century Gothic" w:cs="Century Gothic"/>
          <w:bCs/>
          <w:lang w:val="nl-BE"/>
        </w:rPr>
      </w:pPr>
      <w:r>
        <w:rPr>
          <w:rFonts w:ascii="Century Gothic" w:hAnsi="Century Gothic" w:cs="Century Gothic"/>
          <w:bCs/>
          <w:lang w:val="nl-BE"/>
        </w:rPr>
        <w:t>Niet van toepassing.</w:t>
      </w:r>
    </w:p>
    <w:p w:rsidR="00C13F5E" w:rsidRDefault="00C13F5E" w:rsidP="00244DB3">
      <w:pPr>
        <w:rPr>
          <w:rFonts w:ascii="Century Gothic" w:hAnsi="Century Gothic" w:cs="Century Gothic"/>
          <w:bCs/>
          <w:lang w:val="nl-BE"/>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Met algemene stemmen</w:t>
      </w:r>
    </w:p>
    <w:p w:rsidR="00C13F5E" w:rsidRDefault="00C13F5E" w:rsidP="00244DB3">
      <w:pPr>
        <w:rPr>
          <w:rFonts w:ascii="Century Gothic" w:hAnsi="Century Gothic" w:cs="Century Gothic"/>
          <w:bCs/>
          <w:lang w:val="nl-BE"/>
        </w:rPr>
      </w:pPr>
    </w:p>
    <w:p w:rsidR="00C13F5E" w:rsidRDefault="00C13F5E" w:rsidP="00244DB3">
      <w:pPr>
        <w:rPr>
          <w:rFonts w:ascii="Century Gothic" w:hAnsi="Century Gothic" w:cs="Century Gothic"/>
          <w:b/>
          <w:bCs/>
          <w:lang w:val="nl-BE"/>
        </w:rPr>
      </w:pPr>
      <w:r>
        <w:rPr>
          <w:rFonts w:ascii="Century Gothic" w:hAnsi="Century Gothic" w:cs="Century Gothic"/>
          <w:b/>
          <w:bCs/>
          <w:lang w:val="nl-BE"/>
        </w:rPr>
        <w:t>Besluit</w:t>
      </w:r>
    </w:p>
    <w:p w:rsidR="00C13F5E" w:rsidRDefault="00C13F5E" w:rsidP="00244DB3">
      <w:pPr>
        <w:rPr>
          <w:rFonts w:ascii="Century Gothic" w:hAnsi="Century Gothic" w:cs="Century Gothic"/>
          <w:bCs/>
          <w:lang w:val="nl-BE"/>
        </w:rPr>
      </w:pPr>
    </w:p>
    <w:tbl>
      <w:tblPr>
        <w:tblW w:w="9494" w:type="dxa"/>
        <w:tblLook w:val="04A0"/>
      </w:tblPr>
      <w:tblGrid>
        <w:gridCol w:w="1384"/>
        <w:gridCol w:w="8110"/>
      </w:tblGrid>
      <w:tr w:rsidR="00C13F5E" w:rsidRPr="00244DB3" w:rsidTr="00F35654">
        <w:trPr>
          <w:trHeight w:val="197"/>
        </w:trPr>
        <w:tc>
          <w:tcPr>
            <w:tcW w:w="1384" w:type="dxa"/>
          </w:tcPr>
          <w:p w:rsidR="00C13F5E" w:rsidRDefault="00C13F5E" w:rsidP="00221453">
            <w:pPr>
              <w:rPr>
                <w:rFonts w:ascii="Century Gothic" w:hAnsi="Century Gothic" w:cs="Century Gothic"/>
                <w:bCs/>
                <w:lang w:val="nl-BE"/>
              </w:rPr>
            </w:pPr>
            <w:r>
              <w:rPr>
                <w:rFonts w:ascii="Century Gothic" w:hAnsi="Century Gothic" w:cs="Century Gothic"/>
                <w:bCs/>
                <w:lang w:val="nl-BE"/>
              </w:rPr>
              <w:t>Artikel 1.</w:t>
            </w:r>
          </w:p>
        </w:tc>
        <w:tc>
          <w:tcPr>
            <w:tcW w:w="8110" w:type="dxa"/>
            <w:hideMark/>
          </w:tcPr>
          <w:p w:rsidR="00C13F5E" w:rsidRDefault="00C13F5E" w:rsidP="00BF054C">
            <w:pPr>
              <w:jc w:val="both"/>
              <w:rPr>
                <w:rFonts w:ascii="Century Gothic" w:hAnsi="Century Gothic"/>
                <w:lang w:val="nl-NL"/>
              </w:rPr>
            </w:pPr>
            <w:r>
              <w:rPr>
                <w:rFonts w:ascii="Century Gothic" w:hAnsi="Century Gothic" w:cs="Century Gothic"/>
                <w:lang w:val="nl-BE"/>
              </w:rPr>
              <w:t>In</w:t>
            </w:r>
            <w:r>
              <w:rPr>
                <w:rFonts w:ascii="Century Gothic" w:hAnsi="Century Gothic"/>
                <w:lang w:val="nl-NL"/>
              </w:rPr>
              <w:t xml:space="preserve"> </w:t>
            </w:r>
            <w:r>
              <w:rPr>
                <w:rFonts w:ascii="Century Gothic" w:hAnsi="Century Gothic" w:cs="Century Gothic"/>
                <w:lang w:val="nl-BE"/>
              </w:rPr>
              <w:t xml:space="preserve">Jan </w:t>
            </w:r>
            <w:proofErr w:type="spellStart"/>
            <w:r>
              <w:rPr>
                <w:rFonts w:ascii="Century Gothic" w:hAnsi="Century Gothic" w:cs="Century Gothic"/>
                <w:lang w:val="nl-BE"/>
              </w:rPr>
              <w:t>Ruusbroecstraat</w:t>
            </w:r>
            <w:proofErr w:type="spellEnd"/>
            <w:r>
              <w:rPr>
                <w:rFonts w:ascii="Century Gothic" w:hAnsi="Century Gothic" w:cs="Century Gothic"/>
                <w:lang w:val="nl-BE"/>
              </w:rPr>
              <w:t xml:space="preserve"> wordt van nr. 36 tot 32 een parkeerverbod met een lengte van 2 meter ingesteld, </w:t>
            </w:r>
            <w:r>
              <w:rPr>
                <w:rFonts w:ascii="Century Gothic" w:hAnsi="Century Gothic"/>
                <w:lang w:val="nl-NL"/>
              </w:rPr>
              <w:t>van maandag tot en met vrijdag, van 8.00 en 9.30uur en van 15.30 tot 16.30uur.</w:t>
            </w:r>
          </w:p>
          <w:p w:rsidR="00C13F5E" w:rsidRDefault="00C13F5E" w:rsidP="00303894">
            <w:pPr>
              <w:rPr>
                <w:rFonts w:ascii="Century Gothic" w:hAnsi="Century Gothic" w:cs="Century Gothic"/>
                <w:bCs/>
                <w:lang w:val="nl-BE"/>
              </w:rPr>
            </w:pPr>
          </w:p>
        </w:tc>
      </w:tr>
      <w:tr w:rsidR="00C13F5E" w:rsidRPr="00244DB3" w:rsidTr="00303894">
        <w:tc>
          <w:tcPr>
            <w:tcW w:w="1384" w:type="dxa"/>
            <w:hideMark/>
          </w:tcPr>
          <w:p w:rsidR="00C13F5E" w:rsidRDefault="00C13F5E" w:rsidP="00221453">
            <w:pPr>
              <w:rPr>
                <w:rFonts w:ascii="Century Gothic" w:hAnsi="Century Gothic" w:cs="Century Gothic"/>
                <w:bCs/>
                <w:lang w:val="nl-BE"/>
              </w:rPr>
            </w:pPr>
            <w:r>
              <w:rPr>
                <w:rFonts w:ascii="Century Gothic" w:hAnsi="Century Gothic" w:cs="Century Gothic"/>
                <w:bCs/>
                <w:lang w:val="nl-BE"/>
              </w:rPr>
              <w:t>Artikel 2.</w:t>
            </w:r>
          </w:p>
        </w:tc>
        <w:tc>
          <w:tcPr>
            <w:tcW w:w="8110" w:type="dxa"/>
            <w:hideMark/>
          </w:tcPr>
          <w:p w:rsidR="00C13F5E" w:rsidRDefault="00C13F5E" w:rsidP="00BF054C">
            <w:pPr>
              <w:jc w:val="both"/>
              <w:rPr>
                <w:rFonts w:ascii="Century Gothic" w:hAnsi="Century Gothic"/>
                <w:lang w:val="nl-NL"/>
              </w:rPr>
            </w:pPr>
            <w:r>
              <w:rPr>
                <w:rFonts w:ascii="Century Gothic" w:hAnsi="Century Gothic"/>
                <w:lang w:val="nl-NL"/>
              </w:rPr>
              <w:t>Dit besluit is van kracht vanaf maandag 12 december 2016.</w:t>
            </w:r>
          </w:p>
        </w:tc>
      </w:tr>
    </w:tbl>
    <w:p w:rsidR="00C13F5E" w:rsidRDefault="00C13F5E" w:rsidP="00244DB3">
      <w:pPr>
        <w:rPr>
          <w:lang w:val="nl-NL"/>
        </w:rPr>
      </w:pPr>
    </w:p>
    <w:tbl>
      <w:tblPr>
        <w:tblW w:w="9494" w:type="dxa"/>
        <w:tblLook w:val="04A0"/>
      </w:tblPr>
      <w:tblGrid>
        <w:gridCol w:w="1384"/>
        <w:gridCol w:w="8110"/>
      </w:tblGrid>
      <w:tr w:rsidR="00C13F5E" w:rsidRPr="00244DB3" w:rsidTr="00303894">
        <w:tc>
          <w:tcPr>
            <w:tcW w:w="1384" w:type="dxa"/>
          </w:tcPr>
          <w:p w:rsidR="00C13F5E" w:rsidRDefault="00C13F5E" w:rsidP="00303894">
            <w:pPr>
              <w:rPr>
                <w:rFonts w:ascii="Century Gothic" w:hAnsi="Century Gothic" w:cs="Century Gothic"/>
                <w:bCs/>
                <w:lang w:val="nl-BE"/>
              </w:rPr>
            </w:pPr>
            <w:r>
              <w:rPr>
                <w:rFonts w:ascii="Century Gothic" w:hAnsi="Century Gothic" w:cs="Century Gothic"/>
                <w:bCs/>
                <w:lang w:val="nl-BE"/>
              </w:rPr>
              <w:t>Artikel 3.</w:t>
            </w:r>
          </w:p>
          <w:p w:rsidR="00C13F5E" w:rsidRDefault="00C13F5E" w:rsidP="00303894">
            <w:pPr>
              <w:rPr>
                <w:rFonts w:ascii="Century Gothic" w:hAnsi="Century Gothic" w:cs="Century Gothic"/>
                <w:bCs/>
                <w:lang w:val="nl-BE"/>
              </w:rPr>
            </w:pPr>
          </w:p>
        </w:tc>
        <w:tc>
          <w:tcPr>
            <w:tcW w:w="8110" w:type="dxa"/>
            <w:hideMark/>
          </w:tcPr>
          <w:p w:rsidR="00C13F5E" w:rsidRDefault="00C13F5E" w:rsidP="00303894">
            <w:pPr>
              <w:jc w:val="both"/>
              <w:rPr>
                <w:rFonts w:ascii="Century Gothic" w:hAnsi="Century Gothic"/>
                <w:lang w:val="nl-NL"/>
              </w:rPr>
            </w:pPr>
            <w:r>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C13F5E" w:rsidRDefault="00C13F5E" w:rsidP="00C13F5E">
      <w:pPr>
        <w:rPr>
          <w:rFonts w:ascii="Century Gothic" w:hAnsi="Century Gothic" w:cs="Century Gothic"/>
        </w:rPr>
      </w:pPr>
    </w:p>
    <w:p w:rsidR="00C13F5E" w:rsidRDefault="00C13F5E" w:rsidP="00C13F5E">
      <w:pPr>
        <w:rPr>
          <w:rFonts w:ascii="Century Gothic" w:hAnsi="Century Gothic" w:cs="Century Gothic"/>
        </w:rPr>
      </w:pPr>
    </w:p>
    <w:p w:rsidR="00C13F5E" w:rsidRDefault="00C13F5E" w:rsidP="00C13F5E">
      <w:pPr>
        <w:rPr>
          <w:rFonts w:ascii="Century Gothic" w:hAnsi="Century Gothic" w:cs="Century Gothic"/>
        </w:rPr>
      </w:pPr>
      <w:r>
        <w:rPr>
          <w:rFonts w:ascii="Century Gothic" w:hAnsi="Century Gothic" w:cs="Century Gothic"/>
        </w:rPr>
        <w:t>In opdracht:</w:t>
      </w:r>
    </w:p>
    <w:p w:rsidR="00C13F5E" w:rsidRDefault="00C13F5E" w:rsidP="00C13F5E">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C13F5E" w:rsidRPr="00A26D39" w:rsidRDefault="00C13F5E" w:rsidP="00C13F5E">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C13F5E" w:rsidRPr="00A26D39" w:rsidRDefault="00C13F5E" w:rsidP="00C13F5E">
      <w:pPr>
        <w:rPr>
          <w:rFonts w:ascii="Century Gothic" w:hAnsi="Century Gothic" w:cs="Century Gothic"/>
          <w:lang w:val="nl-BE"/>
        </w:rPr>
      </w:pPr>
    </w:p>
    <w:p w:rsidR="00C13F5E" w:rsidRDefault="00C13F5E" w:rsidP="00C13F5E">
      <w:pPr>
        <w:jc w:val="center"/>
        <w:rPr>
          <w:rFonts w:ascii="Century Gothic" w:hAnsi="Century Gothic" w:cs="Century Gothic"/>
        </w:rPr>
      </w:pPr>
      <w:r>
        <w:rPr>
          <w:rFonts w:ascii="Century Gothic" w:hAnsi="Century Gothic" w:cs="Century Gothic"/>
        </w:rPr>
        <w:t>VOOR EENSLUIDEND AFSCHRIFT</w:t>
      </w:r>
    </w:p>
    <w:p w:rsidR="00C13F5E" w:rsidRDefault="00C13F5E" w:rsidP="00C13F5E">
      <w:pPr>
        <w:jc w:val="center"/>
        <w:rPr>
          <w:rFonts w:ascii="Century Gothic" w:hAnsi="Century Gothic" w:cs="Century Gothic"/>
        </w:rPr>
      </w:pPr>
      <w:r>
        <w:rPr>
          <w:rFonts w:ascii="Century Gothic" w:hAnsi="Century Gothic" w:cs="Century Gothic"/>
        </w:rPr>
        <w:t xml:space="preserve">Sint-Pieters-Leeuw, </w:t>
      </w:r>
      <w:r w:rsidR="004872C3">
        <w:rPr>
          <w:rFonts w:ascii="Century Gothic" w:hAnsi="Century Gothic" w:cs="Century Gothic"/>
        </w:rPr>
        <w:fldChar w:fldCharType="begin"/>
      </w:r>
      <w:r>
        <w:rPr>
          <w:rFonts w:ascii="Century Gothic" w:hAnsi="Century Gothic" w:cs="Century Gothic"/>
        </w:rPr>
        <w:instrText xml:space="preserve"> TIME \@ "d MMMM yyyy" </w:instrText>
      </w:r>
      <w:r w:rsidR="004872C3">
        <w:rPr>
          <w:rFonts w:ascii="Century Gothic" w:hAnsi="Century Gothic" w:cs="Century Gothic"/>
        </w:rPr>
        <w:fldChar w:fldCharType="separate"/>
      </w:r>
      <w:r w:rsidR="00B31E9C">
        <w:rPr>
          <w:rFonts w:ascii="Century Gothic" w:hAnsi="Century Gothic" w:cs="Century Gothic"/>
          <w:noProof/>
        </w:rPr>
        <w:t>20 december 2016</w:t>
      </w:r>
      <w:r w:rsidR="004872C3">
        <w:rPr>
          <w:rFonts w:ascii="Century Gothic" w:hAnsi="Century Gothic" w:cs="Century Gothic"/>
        </w:rPr>
        <w:fldChar w:fldCharType="end"/>
      </w:r>
    </w:p>
    <w:p w:rsidR="00C13F5E" w:rsidRDefault="00C13F5E" w:rsidP="00C13F5E">
      <w:pPr>
        <w:jc w:val="center"/>
        <w:rPr>
          <w:rFonts w:ascii="Century Gothic" w:hAnsi="Century Gothic" w:cs="Century Gothic"/>
        </w:rPr>
      </w:pPr>
    </w:p>
    <w:p w:rsidR="00C13F5E" w:rsidRDefault="00C13F5E" w:rsidP="00C13F5E">
      <w:pPr>
        <w:rPr>
          <w:rFonts w:ascii="Century Gothic" w:hAnsi="Century Gothic" w:cs="Century Gothic"/>
        </w:rPr>
      </w:pPr>
    </w:p>
    <w:p w:rsidR="00C13F5E" w:rsidRDefault="00C13F5E" w:rsidP="00C13F5E">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C13F5E" w:rsidRDefault="00C13F5E" w:rsidP="00C13F5E">
      <w:pPr>
        <w:tabs>
          <w:tab w:val="left" w:pos="6663"/>
        </w:tabs>
        <w:rPr>
          <w:rFonts w:ascii="Century Gothic" w:hAnsi="Century Gothic" w:cs="Century Gothic"/>
        </w:rPr>
      </w:pPr>
    </w:p>
    <w:p w:rsidR="00C13F5E" w:rsidRDefault="00C13F5E" w:rsidP="00C13F5E">
      <w:pPr>
        <w:tabs>
          <w:tab w:val="left" w:pos="6663"/>
        </w:tabs>
        <w:rPr>
          <w:rFonts w:ascii="Century Gothic" w:hAnsi="Century Gothic" w:cs="Century Gothic"/>
        </w:rPr>
      </w:pPr>
    </w:p>
    <w:p w:rsidR="00C13F5E" w:rsidRDefault="00C13F5E" w:rsidP="00C13F5E">
      <w:pPr>
        <w:tabs>
          <w:tab w:val="left" w:pos="6663"/>
        </w:tabs>
        <w:rPr>
          <w:rFonts w:ascii="Century Gothic" w:hAnsi="Century Gothic" w:cs="Century Gothic"/>
        </w:rPr>
      </w:pPr>
    </w:p>
    <w:p w:rsidR="00C13F5E" w:rsidRDefault="00C13F5E" w:rsidP="00C13F5E">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C13F5E" w:rsidRPr="004B413D" w:rsidRDefault="00C13F5E" w:rsidP="00C13F5E">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C13F5E" w:rsidRDefault="00C13F5E" w:rsidP="00C13F5E">
      <w:pPr>
        <w:rPr>
          <w:rFonts w:ascii="Century Gothic" w:hAnsi="Century Gothic" w:cs="Century Gothic"/>
          <w:sz w:val="18"/>
          <w:szCs w:val="18"/>
          <w:lang w:val="en-GB"/>
        </w:rPr>
      </w:pPr>
    </w:p>
    <w:p w:rsidR="00C13F5E" w:rsidRDefault="00C13F5E" w:rsidP="00C13F5E">
      <w:pPr>
        <w:rPr>
          <w:rFonts w:ascii="Century Gothic" w:hAnsi="Century Gothic" w:cs="Century Gothic"/>
          <w:sz w:val="18"/>
          <w:szCs w:val="18"/>
          <w:lang w:val="en-GB"/>
        </w:rPr>
      </w:pPr>
    </w:p>
    <w:sectPr w:rsidR="00C13F5E" w:rsidSect="004D23AF">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nsid w:val="368A126B"/>
    <w:multiLevelType w:val="hybridMultilevel"/>
    <w:tmpl w:val="A2BC7BD6"/>
    <w:lvl w:ilvl="0" w:tplc="5130EFB6">
      <w:start w:val="1"/>
      <w:numFmt w:val="bullet"/>
      <w:lvlText w:val="-"/>
      <w:lvlJc w:val="left"/>
      <w:pPr>
        <w:ind w:left="720" w:hanging="360"/>
      </w:pPr>
      <w:rPr>
        <w:rFonts w:ascii="Century Gothic" w:hAnsi="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44D7AC8"/>
    <w:multiLevelType w:val="hybridMultilevel"/>
    <w:tmpl w:val="B37C1C16"/>
    <w:lvl w:ilvl="0" w:tplc="021AED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F0B1C44"/>
    <w:multiLevelType w:val="hybridMultilevel"/>
    <w:tmpl w:val="2D1C13EE"/>
    <w:lvl w:ilvl="0" w:tplc="5130EFB6">
      <w:start w:val="1"/>
      <w:numFmt w:val="bullet"/>
      <w:lvlText w:val="-"/>
      <w:lvlJc w:val="left"/>
      <w:pPr>
        <w:ind w:left="360" w:hanging="360"/>
      </w:pPr>
      <w:rPr>
        <w:rFonts w:ascii="Century Gothic" w:hAnsi="Century Gothic" w:hint="default"/>
      </w:rPr>
    </w:lvl>
    <w:lvl w:ilvl="1" w:tplc="08130003">
      <w:start w:val="1"/>
      <w:numFmt w:val="decimal"/>
      <w:lvlText w:val="%2."/>
      <w:lvlJc w:val="left"/>
      <w:pPr>
        <w:tabs>
          <w:tab w:val="num" w:pos="1080"/>
        </w:tabs>
        <w:ind w:left="1080" w:hanging="360"/>
      </w:pPr>
    </w:lvl>
    <w:lvl w:ilvl="2" w:tplc="08130005">
      <w:start w:val="1"/>
      <w:numFmt w:val="decimal"/>
      <w:lvlText w:val="%3."/>
      <w:lvlJc w:val="left"/>
      <w:pPr>
        <w:tabs>
          <w:tab w:val="num" w:pos="1800"/>
        </w:tabs>
        <w:ind w:left="1800" w:hanging="360"/>
      </w:pPr>
    </w:lvl>
    <w:lvl w:ilvl="3" w:tplc="08130001">
      <w:start w:val="1"/>
      <w:numFmt w:val="decimal"/>
      <w:lvlText w:val="%4."/>
      <w:lvlJc w:val="left"/>
      <w:pPr>
        <w:tabs>
          <w:tab w:val="num" w:pos="2520"/>
        </w:tabs>
        <w:ind w:left="2520" w:hanging="360"/>
      </w:pPr>
    </w:lvl>
    <w:lvl w:ilvl="4" w:tplc="08130003">
      <w:start w:val="1"/>
      <w:numFmt w:val="decimal"/>
      <w:lvlText w:val="%5."/>
      <w:lvlJc w:val="left"/>
      <w:pPr>
        <w:tabs>
          <w:tab w:val="num" w:pos="3240"/>
        </w:tabs>
        <w:ind w:left="3240" w:hanging="360"/>
      </w:pPr>
    </w:lvl>
    <w:lvl w:ilvl="5" w:tplc="08130005">
      <w:start w:val="1"/>
      <w:numFmt w:val="decimal"/>
      <w:lvlText w:val="%6."/>
      <w:lvlJc w:val="left"/>
      <w:pPr>
        <w:tabs>
          <w:tab w:val="num" w:pos="3960"/>
        </w:tabs>
        <w:ind w:left="3960" w:hanging="360"/>
      </w:pPr>
    </w:lvl>
    <w:lvl w:ilvl="6" w:tplc="08130001">
      <w:start w:val="1"/>
      <w:numFmt w:val="decimal"/>
      <w:lvlText w:val="%7."/>
      <w:lvlJc w:val="left"/>
      <w:pPr>
        <w:tabs>
          <w:tab w:val="num" w:pos="4680"/>
        </w:tabs>
        <w:ind w:left="4680" w:hanging="360"/>
      </w:pPr>
    </w:lvl>
    <w:lvl w:ilvl="7" w:tplc="08130003">
      <w:start w:val="1"/>
      <w:numFmt w:val="decimal"/>
      <w:lvlText w:val="%8."/>
      <w:lvlJc w:val="left"/>
      <w:pPr>
        <w:tabs>
          <w:tab w:val="num" w:pos="5400"/>
        </w:tabs>
        <w:ind w:left="5400" w:hanging="360"/>
      </w:pPr>
    </w:lvl>
    <w:lvl w:ilvl="8" w:tplc="0813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81173"/>
    <w:rsid w:val="000A2757"/>
    <w:rsid w:val="001603A3"/>
    <w:rsid w:val="001A7B88"/>
    <w:rsid w:val="0021288F"/>
    <w:rsid w:val="00265821"/>
    <w:rsid w:val="002916C4"/>
    <w:rsid w:val="00291CE7"/>
    <w:rsid w:val="002D646E"/>
    <w:rsid w:val="002E442A"/>
    <w:rsid w:val="00312D72"/>
    <w:rsid w:val="00335ECF"/>
    <w:rsid w:val="0034005D"/>
    <w:rsid w:val="00445CAA"/>
    <w:rsid w:val="00484344"/>
    <w:rsid w:val="004872C3"/>
    <w:rsid w:val="004B413D"/>
    <w:rsid w:val="004D23AF"/>
    <w:rsid w:val="005A5C49"/>
    <w:rsid w:val="005C127B"/>
    <w:rsid w:val="005C2E7F"/>
    <w:rsid w:val="005C3AB5"/>
    <w:rsid w:val="005D1BAF"/>
    <w:rsid w:val="0060335B"/>
    <w:rsid w:val="00682E7C"/>
    <w:rsid w:val="006917B7"/>
    <w:rsid w:val="006A786C"/>
    <w:rsid w:val="006E0B47"/>
    <w:rsid w:val="007B121C"/>
    <w:rsid w:val="00837962"/>
    <w:rsid w:val="00873A3C"/>
    <w:rsid w:val="00885ABB"/>
    <w:rsid w:val="00950186"/>
    <w:rsid w:val="009B1E69"/>
    <w:rsid w:val="009D6C09"/>
    <w:rsid w:val="00A0492D"/>
    <w:rsid w:val="00A26D39"/>
    <w:rsid w:val="00A33C9C"/>
    <w:rsid w:val="00AA6269"/>
    <w:rsid w:val="00AD3FD7"/>
    <w:rsid w:val="00B31E9C"/>
    <w:rsid w:val="00B75AEB"/>
    <w:rsid w:val="00B765DB"/>
    <w:rsid w:val="00B813AD"/>
    <w:rsid w:val="00BD692D"/>
    <w:rsid w:val="00BE1238"/>
    <w:rsid w:val="00C13F5E"/>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3AF"/>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4D23AF"/>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4D23AF"/>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4D23AF"/>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4D23AF"/>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4D23AF"/>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
    <w:locked/>
    <w:rsid w:val="004D23AF"/>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4D23AF"/>
    <w:pPr>
      <w:ind w:left="708"/>
    </w:pPr>
  </w:style>
  <w:style w:type="paragraph" w:styleId="Plattetekst3">
    <w:name w:val="Body Text 3"/>
    <w:basedOn w:val="Standaard"/>
    <w:link w:val="Plattetekst3Char"/>
    <w:semiHidden/>
    <w:unhideWhenUsed/>
    <w:rsid w:val="00C13F5E"/>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semiHidden/>
    <w:rsid w:val="00C13F5E"/>
    <w:rPr>
      <w:rFonts w:ascii="Century Gothic" w:eastAsia="Times New Roman" w:hAnsi="Century Gothic"/>
      <w:sz w:val="20"/>
      <w:szCs w:val="24"/>
      <w:lang w:val="nl-NL" w:eastAsia="nl-NL"/>
    </w:rPr>
  </w:style>
</w:styles>
</file>

<file path=word/webSettings.xml><?xml version="1.0" encoding="utf-8"?>
<w:webSettings xmlns:r="http://schemas.openxmlformats.org/officeDocument/2006/relationships" xmlns:w="http://schemas.openxmlformats.org/wordprocessingml/2006/main">
  <w:divs>
    <w:div w:id="288634891">
      <w:marLeft w:val="0"/>
      <w:marRight w:val="0"/>
      <w:marTop w:val="0"/>
      <w:marBottom w:val="0"/>
      <w:divBdr>
        <w:top w:val="none" w:sz="0" w:space="0" w:color="auto"/>
        <w:left w:val="none" w:sz="0" w:space="0" w:color="auto"/>
        <w:bottom w:val="none" w:sz="0" w:space="0" w:color="auto"/>
        <w:right w:val="none" w:sz="0" w:space="0" w:color="auto"/>
      </w:divBdr>
    </w:div>
    <w:div w:id="288634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3097</Characters>
  <Application>Microsoft Office Word</Application>
  <DocSecurity>0</DocSecurity>
  <Lines>25</Lines>
  <Paragraphs>7</Paragraphs>
  <ScaleCrop>false</ScaleCrop>
  <Company>Sint-Pieters-Leeuw</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2016-12-20T09:21:00Z</dcterms:created>
  <dcterms:modified xsi:type="dcterms:W3CDTF">2016-12-20T09:21:00Z</dcterms:modified>
</cp:coreProperties>
</file>